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1" w:type="dxa"/>
        <w:tblLayout w:type="fixed"/>
        <w:tblLook w:val="04A0" w:firstRow="1" w:lastRow="0" w:firstColumn="1" w:lastColumn="0" w:noHBand="0" w:noVBand="1"/>
      </w:tblPr>
      <w:tblGrid>
        <w:gridCol w:w="4785"/>
        <w:gridCol w:w="4786"/>
      </w:tblGrid>
      <w:tr w:rsidR="001F75DA" w:rsidRPr="00D17FDB" w:rsidTr="003A0F4D">
        <w:tc>
          <w:tcPr>
            <w:tcW w:w="4785" w:type="dxa"/>
            <w:shd w:val="clear" w:color="auto" w:fill="auto"/>
          </w:tcPr>
          <w:p w:rsidR="001F75DA" w:rsidRPr="00D17FDB" w:rsidRDefault="001F75DA" w:rsidP="003A0F4D">
            <w:pPr>
              <w:suppressAutoHyphens/>
              <w:spacing w:after="0" w:line="240" w:lineRule="auto"/>
              <w:jc w:val="center"/>
              <w:rPr>
                <w:rFonts w:ascii="Times New Roman" w:eastAsia="Times New Roman" w:hAnsi="Times New Roman" w:cs="Times New Roman"/>
                <w:lang w:eastAsia="ru-RU"/>
              </w:rPr>
            </w:pPr>
          </w:p>
        </w:tc>
        <w:tc>
          <w:tcPr>
            <w:tcW w:w="4785" w:type="dxa"/>
            <w:shd w:val="clear" w:color="auto" w:fill="auto"/>
          </w:tcPr>
          <w:tbl>
            <w:tblPr>
              <w:tblW w:w="4570" w:type="dxa"/>
              <w:jc w:val="right"/>
              <w:tblLayout w:type="fixed"/>
              <w:tblCellMar>
                <w:left w:w="70" w:type="dxa"/>
                <w:right w:w="70" w:type="dxa"/>
              </w:tblCellMar>
              <w:tblLook w:val="04A0" w:firstRow="1" w:lastRow="0" w:firstColumn="1" w:lastColumn="0" w:noHBand="0" w:noVBand="1"/>
            </w:tblPr>
            <w:tblGrid>
              <w:gridCol w:w="4570"/>
            </w:tblGrid>
            <w:tr w:rsidR="001F75DA" w:rsidRPr="00D17FDB" w:rsidTr="003A0F4D">
              <w:trPr>
                <w:jc w:val="right"/>
              </w:trPr>
              <w:tc>
                <w:tcPr>
                  <w:tcW w:w="4570" w:type="dxa"/>
                </w:tcPr>
                <w:p w:rsidR="001F75DA" w:rsidRPr="00D17FDB" w:rsidRDefault="001F75DA" w:rsidP="003A0F4D">
                  <w:pPr>
                    <w:suppressAutoHyphens/>
                    <w:spacing w:after="0" w:line="240" w:lineRule="auto"/>
                    <w:jc w:val="right"/>
                    <w:rPr>
                      <w:rFonts w:ascii="Times New Roman" w:eastAsia="Times New Roman" w:hAnsi="Times New Roman" w:cs="Times New Roman"/>
                      <w:lang w:eastAsia="ru-RU"/>
                    </w:rPr>
                  </w:pPr>
                  <w:r w:rsidRPr="00D17FDB">
                    <w:rPr>
                      <w:rFonts w:ascii="Times New Roman" w:eastAsia="Times New Roman" w:hAnsi="Times New Roman" w:cs="Times New Roman"/>
                      <w:lang w:eastAsia="ar-SA"/>
                    </w:rPr>
                    <w:t>Утверждаю:</w:t>
                  </w:r>
                </w:p>
                <w:p w:rsidR="001F75DA" w:rsidRPr="00D17FDB" w:rsidRDefault="001F75DA" w:rsidP="003A0F4D">
                  <w:pPr>
                    <w:suppressAutoHyphens/>
                    <w:spacing w:after="0" w:line="240" w:lineRule="auto"/>
                    <w:jc w:val="right"/>
                    <w:rPr>
                      <w:rFonts w:ascii="Times New Roman" w:eastAsia="Times New Roman" w:hAnsi="Times New Roman" w:cs="Times New Roman"/>
                      <w:lang w:eastAsia="ru-RU"/>
                    </w:rPr>
                  </w:pPr>
                  <w:r w:rsidRPr="00D17FDB">
                    <w:rPr>
                      <w:rFonts w:ascii="Times New Roman" w:eastAsia="Times New Roman" w:hAnsi="Times New Roman" w:cs="Times New Roman"/>
                      <w:lang w:eastAsia="ar-SA"/>
                    </w:rPr>
                    <w:t>Заместитель руководителя администрации МО ГО «Сыктывкар»</w:t>
                  </w:r>
                </w:p>
                <w:p w:rsidR="001F75DA" w:rsidRPr="00D17FDB" w:rsidRDefault="001F75DA" w:rsidP="003A0F4D">
                  <w:pPr>
                    <w:suppressAutoHyphens/>
                    <w:spacing w:after="0" w:line="240" w:lineRule="auto"/>
                    <w:jc w:val="right"/>
                    <w:rPr>
                      <w:rFonts w:ascii="Times New Roman" w:eastAsia="Times New Roman" w:hAnsi="Times New Roman" w:cs="Times New Roman"/>
                      <w:lang w:eastAsia="ar-SA"/>
                    </w:rPr>
                  </w:pPr>
                </w:p>
                <w:p w:rsidR="001F75DA" w:rsidRPr="00D17FDB" w:rsidRDefault="001F75DA" w:rsidP="003A0F4D">
                  <w:pPr>
                    <w:suppressAutoHyphens/>
                    <w:spacing w:after="0" w:line="240" w:lineRule="auto"/>
                    <w:jc w:val="right"/>
                    <w:rPr>
                      <w:rFonts w:ascii="Times New Roman" w:eastAsia="Times New Roman" w:hAnsi="Times New Roman" w:cs="Times New Roman"/>
                      <w:lang w:eastAsia="ru-RU"/>
                    </w:rPr>
                  </w:pPr>
                  <w:r w:rsidRPr="00D17FDB">
                    <w:rPr>
                      <w:rFonts w:ascii="Times New Roman" w:eastAsia="Times New Roman" w:hAnsi="Times New Roman" w:cs="Times New Roman"/>
                      <w:lang w:eastAsia="ar-SA"/>
                    </w:rPr>
                    <w:t>_______________ Л.В. Туркова</w:t>
                  </w:r>
                </w:p>
                <w:p w:rsidR="001F75DA" w:rsidRPr="00D17FDB" w:rsidRDefault="001F75DA" w:rsidP="003A0F4D">
                  <w:pPr>
                    <w:suppressAutoHyphens/>
                    <w:spacing w:after="0" w:line="240" w:lineRule="auto"/>
                    <w:jc w:val="right"/>
                    <w:rPr>
                      <w:rFonts w:ascii="Times New Roman" w:eastAsia="Times New Roman" w:hAnsi="Times New Roman" w:cs="Times New Roman"/>
                      <w:lang w:eastAsia="ru-RU"/>
                    </w:rPr>
                  </w:pPr>
                  <w:r w:rsidRPr="00D17FDB">
                    <w:rPr>
                      <w:rFonts w:ascii="Times New Roman" w:eastAsia="Times New Roman" w:hAnsi="Times New Roman" w:cs="Times New Roman"/>
                      <w:lang w:eastAsia="ar-SA"/>
                    </w:rPr>
                    <w:t>(по доверенности от 26.01.2026 № 04/5-02/508)</w:t>
                  </w:r>
                </w:p>
                <w:p w:rsidR="001F75DA" w:rsidRPr="00D17FDB" w:rsidRDefault="001F75DA" w:rsidP="003A0F4D">
                  <w:pPr>
                    <w:suppressAutoHyphens/>
                    <w:spacing w:after="0" w:line="240" w:lineRule="auto"/>
                    <w:jc w:val="right"/>
                    <w:rPr>
                      <w:rFonts w:ascii="Times New Roman" w:eastAsia="Times New Roman" w:hAnsi="Times New Roman" w:cs="Times New Roman"/>
                      <w:lang w:eastAsia="ar-SA"/>
                    </w:rPr>
                  </w:pPr>
                </w:p>
                <w:p w:rsidR="001F75DA" w:rsidRPr="00D17FDB" w:rsidRDefault="001F75DA" w:rsidP="003A0F4D">
                  <w:pPr>
                    <w:suppressAutoHyphens/>
                    <w:spacing w:after="0" w:line="240" w:lineRule="auto"/>
                    <w:jc w:val="right"/>
                    <w:rPr>
                      <w:rFonts w:ascii="Times New Roman" w:eastAsia="Times New Roman" w:hAnsi="Times New Roman" w:cs="Times New Roman"/>
                      <w:lang w:eastAsia="ar-SA"/>
                    </w:rPr>
                  </w:pPr>
                  <w:r w:rsidRPr="00D17FDB">
                    <w:rPr>
                      <w:rFonts w:ascii="Times New Roman" w:eastAsia="Times New Roman" w:hAnsi="Times New Roman" w:cs="Times New Roman"/>
                      <w:lang w:eastAsia="ar-SA"/>
                    </w:rPr>
                    <w:t xml:space="preserve"> «____ »______________ 2026 года </w:t>
                  </w:r>
                </w:p>
              </w:tc>
            </w:tr>
          </w:tbl>
          <w:p w:rsidR="001F75DA" w:rsidRPr="00D17FDB" w:rsidRDefault="001F75DA" w:rsidP="003A0F4D">
            <w:pPr>
              <w:suppressAutoHyphens/>
              <w:spacing w:after="0" w:line="240" w:lineRule="auto"/>
              <w:jc w:val="both"/>
              <w:rPr>
                <w:rFonts w:ascii="Times New Roman" w:eastAsia="Times New Roman" w:hAnsi="Times New Roman" w:cs="Times New Roman"/>
                <w:lang w:eastAsia="ar-SA"/>
              </w:rPr>
            </w:pPr>
          </w:p>
          <w:p w:rsidR="001F75DA" w:rsidRPr="00D17FDB" w:rsidRDefault="001F75DA" w:rsidP="003A0F4D">
            <w:pPr>
              <w:suppressAutoHyphens/>
              <w:spacing w:after="0" w:line="240" w:lineRule="auto"/>
              <w:jc w:val="center"/>
              <w:rPr>
                <w:rFonts w:ascii="Times New Roman" w:eastAsia="Times New Roman" w:hAnsi="Times New Roman" w:cs="Times New Roman"/>
                <w:lang w:eastAsia="ru-RU"/>
              </w:rPr>
            </w:pPr>
          </w:p>
        </w:tc>
      </w:tr>
    </w:tbl>
    <w:p w:rsidR="001F75DA" w:rsidRPr="00D17FDB" w:rsidRDefault="001F75DA" w:rsidP="001F75DA">
      <w:pPr>
        <w:suppressAutoHyphens/>
        <w:spacing w:after="0" w:line="240" w:lineRule="auto"/>
        <w:jc w:val="center"/>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 xml:space="preserve">Информационное сообщение </w:t>
      </w:r>
      <w:r w:rsidRPr="00D17FDB">
        <w:rPr>
          <w:rFonts w:ascii="Times New Roman" w:eastAsia="Times New Roman" w:hAnsi="Times New Roman" w:cs="Times New Roman"/>
          <w:b/>
          <w:spacing w:val="-4"/>
          <w:lang w:eastAsia="ru-RU"/>
        </w:rPr>
        <w:t>о проведении</w:t>
      </w:r>
    </w:p>
    <w:p w:rsidR="001F75DA" w:rsidRPr="00D17FDB" w:rsidRDefault="001F75DA" w:rsidP="001F75DA">
      <w:pPr>
        <w:suppressAutoHyphens/>
        <w:spacing w:after="0" w:line="240" w:lineRule="auto"/>
        <w:jc w:val="center"/>
        <w:rPr>
          <w:rFonts w:ascii="Times New Roman" w:eastAsia="Times New Roman" w:hAnsi="Times New Roman" w:cs="Times New Roman"/>
          <w:lang w:eastAsia="ru-RU"/>
        </w:rPr>
      </w:pPr>
      <w:r w:rsidRPr="00D17FDB">
        <w:rPr>
          <w:rFonts w:ascii="Times New Roman" w:eastAsia="Times New Roman" w:hAnsi="Times New Roman" w:cs="Times New Roman"/>
          <w:b/>
          <w:spacing w:val="-4"/>
          <w:lang w:eastAsia="ru-RU"/>
        </w:rPr>
        <w:t>аукциона в электронной форме по продаже земельн</w:t>
      </w:r>
      <w:r>
        <w:rPr>
          <w:rFonts w:ascii="Times New Roman" w:eastAsia="Times New Roman" w:hAnsi="Times New Roman" w:cs="Times New Roman"/>
          <w:b/>
          <w:spacing w:val="-4"/>
          <w:lang w:eastAsia="ru-RU"/>
        </w:rPr>
        <w:t>ых</w:t>
      </w:r>
      <w:r w:rsidRPr="00D17FDB">
        <w:rPr>
          <w:rFonts w:ascii="Times New Roman" w:eastAsia="Times New Roman" w:hAnsi="Times New Roman" w:cs="Times New Roman"/>
          <w:b/>
          <w:spacing w:val="-4"/>
          <w:lang w:eastAsia="ru-RU"/>
        </w:rPr>
        <w:t xml:space="preserve"> участк</w:t>
      </w:r>
      <w:r>
        <w:rPr>
          <w:rFonts w:ascii="Times New Roman" w:eastAsia="Times New Roman" w:hAnsi="Times New Roman" w:cs="Times New Roman"/>
          <w:b/>
          <w:spacing w:val="-4"/>
          <w:lang w:eastAsia="ru-RU"/>
        </w:rPr>
        <w:t>ов</w:t>
      </w:r>
    </w:p>
    <w:p w:rsidR="001F75DA" w:rsidRPr="00D17FDB" w:rsidRDefault="001F75DA" w:rsidP="001F75DA">
      <w:pPr>
        <w:suppressAutoHyphens/>
        <w:spacing w:after="0" w:line="240" w:lineRule="auto"/>
        <w:rPr>
          <w:rFonts w:ascii="Times New Roman" w:eastAsia="Times New Roman" w:hAnsi="Times New Roman" w:cs="Times New Roman"/>
          <w:b/>
          <w:lang w:eastAsia="ru-RU"/>
        </w:rPr>
      </w:pP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proofErr w:type="gramStart"/>
      <w:r w:rsidRPr="00D17FDB">
        <w:rPr>
          <w:rFonts w:ascii="Times New Roman" w:eastAsia="Times New Roman" w:hAnsi="Times New Roman" w:cs="Times New Roman"/>
          <w:lang w:eastAsia="ru-RU"/>
        </w:rPr>
        <w:t>Комитет по управлению муниципальным имуществом администрации муниципального образования городского округа «Сыктывкар» (далее – Продавец) сообщает о проведении аукциона в электронной форме, открытом по составу участников и по форме подачи предложений о цене (далее - аукцион) по продаже земельн</w:t>
      </w:r>
      <w:r>
        <w:rPr>
          <w:rFonts w:ascii="Times New Roman" w:eastAsia="Times New Roman" w:hAnsi="Times New Roman" w:cs="Times New Roman"/>
          <w:lang w:eastAsia="ru-RU"/>
        </w:rPr>
        <w:t>ых</w:t>
      </w:r>
      <w:r w:rsidRPr="00D17FDB">
        <w:rPr>
          <w:rFonts w:ascii="Times New Roman" w:eastAsia="Times New Roman" w:hAnsi="Times New Roman" w:cs="Times New Roman"/>
          <w:lang w:eastAsia="ru-RU"/>
        </w:rPr>
        <w:t xml:space="preserve"> участк</w:t>
      </w:r>
      <w:r>
        <w:rPr>
          <w:rFonts w:ascii="Times New Roman" w:eastAsia="Times New Roman" w:hAnsi="Times New Roman" w:cs="Times New Roman"/>
          <w:lang w:eastAsia="ru-RU"/>
        </w:rPr>
        <w:t>ов</w:t>
      </w:r>
      <w:r w:rsidRPr="00D17FDB">
        <w:rPr>
          <w:rFonts w:ascii="Times New Roman" w:eastAsia="Times New Roman" w:hAnsi="Times New Roman" w:cs="Times New Roman"/>
          <w:lang w:eastAsia="ru-RU"/>
        </w:rPr>
        <w:t>, государственная собственность на которы</w:t>
      </w:r>
      <w:r>
        <w:rPr>
          <w:rFonts w:ascii="Times New Roman" w:eastAsia="Times New Roman" w:hAnsi="Times New Roman" w:cs="Times New Roman"/>
          <w:lang w:eastAsia="ru-RU"/>
        </w:rPr>
        <w:t>е</w:t>
      </w:r>
      <w:r w:rsidRPr="00D17FDB">
        <w:rPr>
          <w:rFonts w:ascii="Times New Roman" w:eastAsia="Times New Roman" w:hAnsi="Times New Roman" w:cs="Times New Roman"/>
          <w:lang w:eastAsia="ru-RU"/>
        </w:rPr>
        <w:t xml:space="preserve"> не разграничена, на универсальной торговой платформе АО «Сбербанк-АСТ» </w:t>
      </w:r>
      <w:hyperlink r:id="rId6">
        <w:r w:rsidRPr="00D17FDB">
          <w:rPr>
            <w:rFonts w:ascii="Times New Roman" w:eastAsia="Times New Roman" w:hAnsi="Times New Roman" w:cs="Times New Roman"/>
            <w:lang w:eastAsia="ru-RU"/>
          </w:rPr>
          <w:t>http://utp.sberbank-ast.ru</w:t>
        </w:r>
      </w:hyperlink>
      <w:r w:rsidRPr="00D17FDB">
        <w:rPr>
          <w:rFonts w:ascii="Times New Roman" w:eastAsia="Times New Roman" w:hAnsi="Times New Roman" w:cs="Times New Roman"/>
          <w:lang w:eastAsia="ru-RU"/>
        </w:rPr>
        <w:t>.</w:t>
      </w:r>
      <w:proofErr w:type="gramEnd"/>
    </w:p>
    <w:p w:rsidR="001F75DA" w:rsidRPr="00D17FDB" w:rsidRDefault="001F75DA" w:rsidP="001F75DA">
      <w:pPr>
        <w:suppressAutoHyphens/>
        <w:spacing w:after="0" w:line="240" w:lineRule="auto"/>
        <w:ind w:firstLine="709"/>
        <w:jc w:val="center"/>
        <w:rPr>
          <w:rFonts w:ascii="Times New Roman" w:eastAsia="Times New Roman" w:hAnsi="Times New Roman" w:cs="Times New Roman"/>
          <w:b/>
          <w:lang w:eastAsia="ru-RU"/>
        </w:rPr>
      </w:pPr>
    </w:p>
    <w:p w:rsidR="001F75DA" w:rsidRPr="00D17FDB" w:rsidRDefault="001F75DA" w:rsidP="001F75DA">
      <w:pPr>
        <w:suppressAutoHyphens/>
        <w:spacing w:after="0" w:line="240" w:lineRule="auto"/>
        <w:ind w:firstLine="709"/>
        <w:jc w:val="center"/>
        <w:rPr>
          <w:rFonts w:ascii="Times New Roman" w:eastAsia="Times New Roman" w:hAnsi="Times New Roman" w:cs="Times New Roman"/>
          <w:b/>
          <w:lang w:eastAsia="ru-RU"/>
        </w:rPr>
      </w:pPr>
      <w:r w:rsidRPr="00D17FDB">
        <w:rPr>
          <w:rFonts w:ascii="Times New Roman" w:eastAsia="Times New Roman" w:hAnsi="Times New Roman" w:cs="Times New Roman"/>
          <w:b/>
          <w:lang w:eastAsia="ru-RU"/>
        </w:rPr>
        <w:t>Информация об организаторе аукциона</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Комитет по управлению муниципальным имуществом  администрации муниципального образования городского округа «Сыктывкар» (ИНН 1101482360). Юридический адрес: 167000, г. Сыктывкар, ул. Бабушкина, 22, телефон: (8212) 294 – 111, (8212) 442 – 120, факс: (8212) 214-064, E-</w:t>
      </w:r>
      <w:proofErr w:type="spellStart"/>
      <w:r w:rsidRPr="00D17FDB">
        <w:rPr>
          <w:rFonts w:ascii="Times New Roman" w:eastAsia="Times New Roman" w:hAnsi="Times New Roman" w:cs="Times New Roman"/>
          <w:lang w:eastAsia="ru-RU"/>
        </w:rPr>
        <w:t>mail</w:t>
      </w:r>
      <w:proofErr w:type="spellEnd"/>
      <w:r w:rsidRPr="00D17FDB">
        <w:rPr>
          <w:rFonts w:ascii="Times New Roman" w:eastAsia="Times New Roman" w:hAnsi="Times New Roman" w:cs="Times New Roman"/>
          <w:lang w:eastAsia="ru-RU"/>
        </w:rPr>
        <w:t xml:space="preserve">: </w:t>
      </w:r>
      <w:hyperlink r:id="rId7">
        <w:r w:rsidRPr="00D17FDB">
          <w:rPr>
            <w:rFonts w:ascii="Times New Roman" w:eastAsia="Times New Roman" w:hAnsi="Times New Roman" w:cs="Times New Roman"/>
            <w:color w:val="000080"/>
            <w:u w:val="single"/>
            <w:lang w:eastAsia="ru-RU"/>
          </w:rPr>
          <w:t>kumi@sykt.rkomi.ru</w:t>
        </w:r>
      </w:hyperlink>
      <w:r>
        <w:rPr>
          <w:rFonts w:ascii="Times New Roman" w:eastAsia="Times New Roman" w:hAnsi="Times New Roman" w:cs="Times New Roman"/>
          <w:color w:val="000080"/>
          <w:u w:val="single"/>
          <w:lang w:eastAsia="ru-RU"/>
        </w:rPr>
        <w:t>.</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p>
    <w:p w:rsidR="001F75DA" w:rsidRPr="00D17FDB" w:rsidRDefault="001F75DA" w:rsidP="001F75DA">
      <w:pPr>
        <w:suppressAutoHyphens/>
        <w:spacing w:after="0" w:line="240" w:lineRule="auto"/>
        <w:ind w:firstLine="709"/>
        <w:jc w:val="center"/>
        <w:rPr>
          <w:rFonts w:ascii="Times New Roman" w:eastAsia="Times New Roman" w:hAnsi="Times New Roman" w:cs="Times New Roman"/>
          <w:b/>
          <w:lang w:eastAsia="ru-RU"/>
        </w:rPr>
      </w:pPr>
      <w:r w:rsidRPr="00D17FDB">
        <w:rPr>
          <w:rFonts w:ascii="Times New Roman" w:eastAsia="Times New Roman" w:hAnsi="Times New Roman" w:cs="Times New Roman"/>
          <w:b/>
          <w:lang w:eastAsia="ru-RU"/>
        </w:rPr>
        <w:t>1</w:t>
      </w:r>
      <w:r w:rsidRPr="00D17FDB">
        <w:rPr>
          <w:rFonts w:ascii="Times New Roman" w:eastAsia="Times New Roman" w:hAnsi="Times New Roman" w:cs="Times New Roman"/>
          <w:lang w:eastAsia="ru-RU"/>
        </w:rPr>
        <w:t>.</w:t>
      </w:r>
      <w:r w:rsidRPr="00D17FDB">
        <w:rPr>
          <w:rFonts w:ascii="Times New Roman" w:eastAsia="Times New Roman" w:hAnsi="Times New Roman" w:cs="Times New Roman"/>
          <w:b/>
          <w:lang w:eastAsia="ru-RU"/>
        </w:rPr>
        <w:t xml:space="preserve"> Термины и определения </w:t>
      </w:r>
    </w:p>
    <w:p w:rsidR="001F75DA" w:rsidRPr="00D17FDB" w:rsidRDefault="001F75DA" w:rsidP="001F75DA">
      <w:pPr>
        <w:suppressAutoHyphens/>
        <w:spacing w:after="0" w:line="240" w:lineRule="auto"/>
        <w:ind w:firstLine="709"/>
        <w:jc w:val="center"/>
        <w:rPr>
          <w:rFonts w:ascii="Times New Roman" w:eastAsia="Times New Roman" w:hAnsi="Times New Roman" w:cs="Times New Roman"/>
          <w:b/>
          <w:lang w:eastAsia="ru-RU"/>
        </w:rPr>
      </w:pP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Оператор универсальной торговой платформы, торговой секции (Оператор, Оператор УТП, Оператор ТС)</w:t>
      </w:r>
      <w:r w:rsidRPr="00D17FDB">
        <w:rPr>
          <w:rFonts w:ascii="Times New Roman" w:eastAsia="Times New Roman" w:hAnsi="Times New Roman" w:cs="Times New Roman"/>
          <w:lang w:eastAsia="ru-RU"/>
        </w:rPr>
        <w:t xml:space="preserve"> – АО «Сбербанк-АСТ».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Земельный участок (лоты) продажи (объекты)</w:t>
      </w:r>
      <w:r w:rsidRPr="00D17FDB">
        <w:rPr>
          <w:rFonts w:ascii="Times New Roman" w:eastAsia="Times New Roman" w:hAnsi="Times New Roman" w:cs="Times New Roman"/>
          <w:lang w:eastAsia="ru-RU"/>
        </w:rPr>
        <w:t xml:space="preserve"> – земельный участок, находящийся в собственности города Сыктывкара (либо государственная собственность на котор</w:t>
      </w:r>
      <w:r>
        <w:rPr>
          <w:rFonts w:ascii="Times New Roman" w:eastAsia="Times New Roman" w:hAnsi="Times New Roman" w:cs="Times New Roman"/>
          <w:lang w:eastAsia="ru-RU"/>
        </w:rPr>
        <w:t>ый</w:t>
      </w:r>
      <w:r w:rsidRPr="00D17FDB">
        <w:rPr>
          <w:rFonts w:ascii="Times New Roman" w:eastAsia="Times New Roman" w:hAnsi="Times New Roman" w:cs="Times New Roman"/>
          <w:lang w:eastAsia="ru-RU"/>
        </w:rPr>
        <w:t xml:space="preserve"> не разграничена), право на который передаётся по договору купли-продажи (далее – Земельный участок / Имущество).</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Лот</w:t>
      </w:r>
      <w:r w:rsidRPr="00D17FDB">
        <w:rPr>
          <w:rFonts w:ascii="Times New Roman" w:eastAsia="Times New Roman" w:hAnsi="Times New Roman" w:cs="Times New Roman"/>
          <w:lang w:eastAsia="ru-RU"/>
        </w:rPr>
        <w:t xml:space="preserve"> – земельный участок / имущество, являющиеся предметом торгов, реализуемые в ходе проведения одной процедуры продажи (электронной продажи).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Предмет аукциона</w:t>
      </w:r>
      <w:r w:rsidRPr="00D17FDB">
        <w:rPr>
          <w:rFonts w:ascii="Times New Roman" w:eastAsia="Times New Roman" w:hAnsi="Times New Roman" w:cs="Times New Roman"/>
          <w:lang w:eastAsia="ru-RU"/>
        </w:rPr>
        <w:t xml:space="preserve"> – земельный участок / имущество (лот), подлежащие продаже на аукционе.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Извещение о проведении торгов, Информационное сообщение о проведен</w:t>
      </w:r>
      <w:proofErr w:type="gramStart"/>
      <w:r w:rsidRPr="00D17FDB">
        <w:rPr>
          <w:rFonts w:ascii="Times New Roman" w:eastAsia="Times New Roman" w:hAnsi="Times New Roman" w:cs="Times New Roman"/>
          <w:b/>
          <w:lang w:eastAsia="ru-RU"/>
        </w:rPr>
        <w:t>ии ау</w:t>
      </w:r>
      <w:proofErr w:type="gramEnd"/>
      <w:r w:rsidRPr="00D17FDB">
        <w:rPr>
          <w:rFonts w:ascii="Times New Roman" w:eastAsia="Times New Roman" w:hAnsi="Times New Roman" w:cs="Times New Roman"/>
          <w:b/>
          <w:lang w:eastAsia="ru-RU"/>
        </w:rPr>
        <w:t>кциона (далее – Информационное сообщение)</w:t>
      </w:r>
      <w:r w:rsidRPr="00D17FDB">
        <w:rPr>
          <w:rFonts w:ascii="Times New Roman" w:eastAsia="Times New Roman" w:hAnsi="Times New Roman" w:cs="Times New Roman"/>
          <w:lang w:eastAsia="ru-RU"/>
        </w:rPr>
        <w:t xml:space="preserve"> - комплект документов, содержащий сведения о проведении продажи на аукционе, о предмете продажи, условиях и порядке её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 xml:space="preserve"> Продавец</w:t>
      </w:r>
      <w:r w:rsidRPr="00D17FDB">
        <w:rPr>
          <w:rFonts w:ascii="Times New Roman" w:eastAsia="Times New Roman" w:hAnsi="Times New Roman" w:cs="Times New Roman"/>
          <w:lang w:eastAsia="ru-RU"/>
        </w:rPr>
        <w:t xml:space="preserve"> - Комитет по управлению муниципальным имуществом  администрации муниципального образования городского округа «Сыктывкар».</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Оператор (электронная торговая площадка - ЭТП)</w:t>
      </w:r>
      <w:r w:rsidRPr="00D17FDB">
        <w:rPr>
          <w:rFonts w:ascii="Times New Roman" w:eastAsia="Times New Roman" w:hAnsi="Times New Roman" w:cs="Times New Roman"/>
          <w:lang w:eastAsia="ru-RU"/>
        </w:rPr>
        <w:t xml:space="preserve"> – АО «Сбербанк – АСТ», адрес в сети «Интернет» utp.sberbank-ast.ru.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 xml:space="preserve">Заявка </w:t>
      </w:r>
      <w:r w:rsidRPr="00D17FDB">
        <w:rPr>
          <w:rFonts w:ascii="Times New Roman" w:eastAsia="Times New Roman" w:hAnsi="Times New Roman" w:cs="Times New Roman"/>
          <w:lang w:eastAsia="ru-RU"/>
        </w:rPr>
        <w:t xml:space="preserve">– комплект документов, представленный претендентом в срок и по форме, который установлен в Информационном сообщении.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Претендент</w:t>
      </w:r>
      <w:r w:rsidRPr="00D17FDB">
        <w:rPr>
          <w:rFonts w:ascii="Times New Roman" w:eastAsia="Times New Roman" w:hAnsi="Times New Roman" w:cs="Times New Roman"/>
          <w:lang w:eastAsia="ru-RU"/>
        </w:rPr>
        <w:t xml:space="preserve"> – лицо (физическое лицо, юридическое лицо, индивидуальный предприниматель), прошедшее процедуру регистрации в соответствии с Регламентом ЭТП, подавшее в установленном порядке заявку и документы для участия в продаже, намеревающееся принять участие в аукционе.</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Участник</w:t>
      </w:r>
      <w:r w:rsidRPr="00D17FDB">
        <w:rPr>
          <w:rFonts w:ascii="Times New Roman" w:eastAsia="Times New Roman" w:hAnsi="Times New Roman" w:cs="Times New Roman"/>
          <w:lang w:eastAsia="ru-RU"/>
        </w:rPr>
        <w:t xml:space="preserve"> – претендент, признанный в установленном законодательством Российской Федерации порядке участником продажи имущества (далее - участники).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Единственный участник аукциона</w:t>
      </w:r>
      <w:r w:rsidRPr="00D17FDB">
        <w:rPr>
          <w:rFonts w:ascii="Times New Roman" w:eastAsia="Times New Roman" w:hAnsi="Times New Roman" w:cs="Times New Roman"/>
          <w:lang w:eastAsia="ru-RU"/>
        </w:rPr>
        <w:t xml:space="preserve"> - только один Претендент, признанный Участником аукциона.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lastRenderedPageBreak/>
        <w:t>Победитель</w:t>
      </w:r>
      <w:r w:rsidRPr="00D17FDB">
        <w:rPr>
          <w:rFonts w:ascii="Times New Roman" w:eastAsia="Times New Roman" w:hAnsi="Times New Roman" w:cs="Times New Roman"/>
          <w:lang w:eastAsia="ru-RU"/>
        </w:rPr>
        <w:t xml:space="preserve"> – Участник, предложивший наиболее высокую цену за имущество на аукционе и определённый,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Аукционная комиссия</w:t>
      </w:r>
      <w:r w:rsidRPr="00D17FDB">
        <w:rPr>
          <w:rFonts w:ascii="Times New Roman" w:eastAsia="Times New Roman" w:hAnsi="Times New Roman" w:cs="Times New Roman"/>
          <w:lang w:eastAsia="ru-RU"/>
        </w:rPr>
        <w:t xml:space="preserve"> – комиссия по проведению продажи.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Открытая часть электронной площадки</w:t>
      </w:r>
      <w:r w:rsidRPr="00D17FDB">
        <w:rPr>
          <w:rFonts w:ascii="Times New Roman" w:eastAsia="Times New Roman" w:hAnsi="Times New Roman" w:cs="Times New Roman"/>
          <w:lang w:eastAsia="ru-RU"/>
        </w:rPr>
        <w:t xml:space="preserve"> – раздел электронной площадки, находящийся в открытом доступе, не требующий регистрации на электронной площадке для работы в нём.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Закрытая часть электронной площадки</w:t>
      </w:r>
      <w:r w:rsidRPr="00D17FDB">
        <w:rPr>
          <w:rFonts w:ascii="Times New Roman" w:eastAsia="Times New Roman" w:hAnsi="Times New Roman" w:cs="Times New Roman"/>
          <w:lang w:eastAsia="ru-RU"/>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определённые действия.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Электронная подпись</w:t>
      </w:r>
      <w:r w:rsidRPr="00D17FDB">
        <w:rPr>
          <w:rFonts w:ascii="Times New Roman" w:eastAsia="Times New Roman" w:hAnsi="Times New Roman" w:cs="Times New Roman"/>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3/23 ключа подписи, а также установить отсутствие искажения информации в электронном документе. Виды электронных подписей и порядок их получения определены в регламенте УТП.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В соответствии с нормами ст. 11 Федерального закона от 06.04.2011 г. № 63-ФЗ «Об электронной подписи» проводится проверка принадлежности владельцу квалифицированного сертификата квалифицированной электронной подписи. Для этого используется квалифицированный сертификат лица, подписавшего документ. Соответственно, рекомендуем использовать электронные подписи, квалифицированный сертификат, срок действия которого истекает не позже чем за 3 месяца </w:t>
      </w:r>
      <w:proofErr w:type="gramStart"/>
      <w:r w:rsidRPr="00D17FDB">
        <w:rPr>
          <w:rFonts w:ascii="Times New Roman" w:eastAsia="Times New Roman" w:hAnsi="Times New Roman" w:cs="Times New Roman"/>
          <w:lang w:eastAsia="ru-RU"/>
        </w:rPr>
        <w:t>с даты подписи</w:t>
      </w:r>
      <w:proofErr w:type="gramEnd"/>
      <w:r w:rsidRPr="00D17FDB">
        <w:rPr>
          <w:rFonts w:ascii="Times New Roman" w:eastAsia="Times New Roman" w:hAnsi="Times New Roman" w:cs="Times New Roman"/>
          <w:lang w:eastAsia="ru-RU"/>
        </w:rPr>
        <w:t>.</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Электронный документ</w:t>
      </w:r>
      <w:r w:rsidRPr="00D17FDB">
        <w:rPr>
          <w:rFonts w:ascii="Times New Roman" w:eastAsia="Times New Roman" w:hAnsi="Times New Roman" w:cs="Times New Roman"/>
          <w:lang w:eastAsia="ru-RU"/>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Электронный образ документа</w:t>
      </w:r>
      <w:r w:rsidRPr="00D17FDB">
        <w:rPr>
          <w:rFonts w:ascii="Times New Roman" w:eastAsia="Times New Roman" w:hAnsi="Times New Roman" w:cs="Times New Roman"/>
          <w:lang w:eastAsia="ru-RU"/>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Электронное сообщение (электронное уведомление)</w:t>
      </w:r>
      <w:r w:rsidRPr="00D17FDB">
        <w:rPr>
          <w:rFonts w:ascii="Times New Roman" w:eastAsia="Times New Roman" w:hAnsi="Times New Roman" w:cs="Times New Roman"/>
          <w:lang w:eastAsia="ru-RU"/>
        </w:rPr>
        <w:t xml:space="preserve"> – информация, направляемая пользователями электронной площадки друг другу в процессе работы на электронной площадке.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Электронный журнал</w:t>
      </w:r>
      <w:r w:rsidRPr="00D17FDB">
        <w:rPr>
          <w:rFonts w:ascii="Times New Roman" w:eastAsia="Times New Roman" w:hAnsi="Times New Roman" w:cs="Times New Roman"/>
          <w:lang w:eastAsia="ru-RU"/>
        </w:rPr>
        <w:t xml:space="preserve"> –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электронного аукциона.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Шаг аукциона</w:t>
      </w:r>
      <w:r w:rsidRPr="00D17FDB">
        <w:rPr>
          <w:rFonts w:ascii="Times New Roman" w:eastAsia="Times New Roman" w:hAnsi="Times New Roman" w:cs="Times New Roman"/>
          <w:lang w:eastAsia="ru-RU"/>
        </w:rPr>
        <w:t xml:space="preserve"> - установленная Продавцом в фиксированной сумме и не изменяющаяся в течение всего электронного аукциона величина, на которую в ходе процедуры электронного аукциона его участниками последовательно повышается начальная цена продажи.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Личный кабинет</w:t>
      </w:r>
      <w:r w:rsidRPr="00D17FDB">
        <w:rPr>
          <w:rFonts w:ascii="Times New Roman" w:eastAsia="Times New Roman" w:hAnsi="Times New Roman" w:cs="Times New Roman"/>
          <w:lang w:eastAsia="ru-RU"/>
        </w:rPr>
        <w:t xml:space="preserve"> - доступный Пользователю после регистрации в торговой секции набор программных инструментов, позволяющих получать предоставляемые Оператором услуги, информацию о ходе их оказания.</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Официальные сайты торгов по продаже имущества</w:t>
      </w:r>
      <w:r w:rsidRPr="00D17FDB">
        <w:rPr>
          <w:rFonts w:ascii="Times New Roman" w:eastAsia="Times New Roman" w:hAnsi="Times New Roman" w:cs="Times New Roman"/>
          <w:lang w:eastAsia="ru-RU"/>
        </w:rPr>
        <w:t xml:space="preserve"> - официальный сайт Российской Федерации для размещения информации о проведении торгов в сети «Интернет» www.torgi.gov.ru/</w:t>
      </w:r>
      <w:proofErr w:type="spellStart"/>
      <w:r w:rsidRPr="00D17FDB">
        <w:rPr>
          <w:rFonts w:ascii="Times New Roman" w:eastAsia="Times New Roman" w:hAnsi="Times New Roman" w:cs="Times New Roman"/>
          <w:lang w:eastAsia="ru-RU"/>
        </w:rPr>
        <w:t>new</w:t>
      </w:r>
      <w:proofErr w:type="spellEnd"/>
      <w:r w:rsidRPr="00D17FDB">
        <w:rPr>
          <w:rFonts w:ascii="Times New Roman" w:eastAsia="Times New Roman" w:hAnsi="Times New Roman" w:cs="Times New Roman"/>
          <w:lang w:eastAsia="ru-RU"/>
        </w:rPr>
        <w:t xml:space="preserve">, официальный сайт администрации МО ГО «Сыктывкар» в сети «Интернет» </w:t>
      </w:r>
      <w:proofErr w:type="spellStart"/>
      <w:r w:rsidRPr="00D17FDB">
        <w:rPr>
          <w:rFonts w:ascii="Times New Roman" w:eastAsia="Times New Roman" w:hAnsi="Times New Roman" w:cs="Times New Roman"/>
          <w:lang w:eastAsia="ru-RU"/>
        </w:rPr>
        <w:t>сыктывкар</w:t>
      </w:r>
      <w:proofErr w:type="gramStart"/>
      <w:r w:rsidRPr="00D17FDB">
        <w:rPr>
          <w:rFonts w:ascii="Times New Roman" w:eastAsia="Times New Roman" w:hAnsi="Times New Roman" w:cs="Times New Roman"/>
          <w:lang w:eastAsia="ru-RU"/>
        </w:rPr>
        <w:t>.р</w:t>
      </w:r>
      <w:proofErr w:type="gramEnd"/>
      <w:r w:rsidRPr="00D17FDB">
        <w:rPr>
          <w:rFonts w:ascii="Times New Roman" w:eastAsia="Times New Roman" w:hAnsi="Times New Roman" w:cs="Times New Roman"/>
          <w:lang w:eastAsia="ru-RU"/>
        </w:rPr>
        <w:t>ф</w:t>
      </w:r>
      <w:proofErr w:type="spellEnd"/>
      <w:r w:rsidRPr="00D17FDB">
        <w:rPr>
          <w:rFonts w:ascii="Times New Roman" w:eastAsia="Times New Roman" w:hAnsi="Times New Roman" w:cs="Times New Roman"/>
          <w:lang w:eastAsia="ru-RU"/>
        </w:rPr>
        <w:t xml:space="preserve">, сайт Оператора в сети «Интернет» utp.sberbank-ast.ru.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ГИС Торги</w:t>
      </w:r>
      <w:r w:rsidRPr="00D17FDB">
        <w:rPr>
          <w:rFonts w:ascii="Times New Roman" w:eastAsia="Times New Roman" w:hAnsi="Times New Roman" w:cs="Times New Roman"/>
          <w:lang w:eastAsia="ru-RU"/>
        </w:rPr>
        <w:t xml:space="preserve"> – государственная информационная система «Официальный сайт Российской Федерации в информационно-телекоммуникационной сети «Интернет» www.torgi.gov.ru для размещения информации о проведении торгов.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При исчислении сроков, указанных в настоящем информационном сообщении, принимается время сервера электронной торговой площадки АО «Сбербанк-АСТ» - московское.</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p>
    <w:p w:rsidR="001F75DA" w:rsidRPr="00D17FDB" w:rsidRDefault="001F75DA" w:rsidP="001F75DA">
      <w:pPr>
        <w:suppressAutoHyphens/>
        <w:spacing w:after="0" w:line="240" w:lineRule="auto"/>
        <w:ind w:firstLine="709"/>
        <w:jc w:val="center"/>
        <w:rPr>
          <w:rFonts w:ascii="Times New Roman" w:eastAsia="Times New Roman" w:hAnsi="Times New Roman" w:cs="Times New Roman"/>
          <w:b/>
          <w:lang w:eastAsia="ru-RU"/>
        </w:rPr>
      </w:pPr>
      <w:r w:rsidRPr="00D17FDB">
        <w:rPr>
          <w:rFonts w:ascii="Times New Roman" w:eastAsia="Times New Roman" w:hAnsi="Times New Roman" w:cs="Times New Roman"/>
          <w:b/>
          <w:lang w:eastAsia="ru-RU"/>
        </w:rPr>
        <w:t>2. Основание для проведения аукциона</w:t>
      </w:r>
    </w:p>
    <w:p w:rsidR="001F75DA" w:rsidRPr="00D17FDB" w:rsidRDefault="001F75DA" w:rsidP="001F75DA">
      <w:pPr>
        <w:suppressAutoHyphens/>
        <w:spacing w:after="0" w:line="240" w:lineRule="auto"/>
        <w:ind w:firstLine="709"/>
        <w:jc w:val="center"/>
        <w:rPr>
          <w:rFonts w:ascii="Times New Roman" w:eastAsia="Times New Roman" w:hAnsi="Times New Roman" w:cs="Times New Roman"/>
          <w:b/>
          <w:lang w:eastAsia="ru-RU"/>
        </w:rPr>
      </w:pP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Аукцион проводится в соответствии со статьями 39.11, 39.12, 39.13 Земельного кодекса, на основании постановлений администрации МО ГО «Сыктывкар» от </w:t>
      </w:r>
      <w:r>
        <w:rPr>
          <w:rFonts w:ascii="Times New Roman" w:eastAsia="Times New Roman" w:hAnsi="Times New Roman" w:cs="Times New Roman"/>
          <w:lang w:eastAsia="ru-RU"/>
        </w:rPr>
        <w:t>24.06</w:t>
      </w:r>
      <w:r w:rsidRPr="00D17FDB">
        <w:rPr>
          <w:rFonts w:ascii="Times New Roman" w:eastAsia="Times New Roman" w:hAnsi="Times New Roman" w:cs="Times New Roman"/>
          <w:lang w:eastAsia="ru-RU"/>
        </w:rPr>
        <w:t xml:space="preserve">.2026 № </w:t>
      </w:r>
      <w:r>
        <w:rPr>
          <w:rFonts w:ascii="Times New Roman" w:eastAsia="Times New Roman" w:hAnsi="Times New Roman" w:cs="Times New Roman"/>
          <w:lang w:eastAsia="ru-RU"/>
        </w:rPr>
        <w:t>6</w:t>
      </w:r>
      <w:r w:rsidRPr="00D17FDB">
        <w:rPr>
          <w:rFonts w:ascii="Times New Roman" w:eastAsia="Times New Roman" w:hAnsi="Times New Roman" w:cs="Times New Roman"/>
          <w:lang w:eastAsia="ru-RU"/>
        </w:rPr>
        <w:t>/</w:t>
      </w:r>
      <w:r>
        <w:rPr>
          <w:rFonts w:ascii="Times New Roman" w:eastAsia="Times New Roman" w:hAnsi="Times New Roman" w:cs="Times New Roman"/>
          <w:lang w:eastAsia="ru-RU"/>
        </w:rPr>
        <w:t>3235</w:t>
      </w:r>
      <w:r w:rsidRPr="00D17FDB">
        <w:rPr>
          <w:rFonts w:ascii="Times New Roman" w:eastAsia="Times New Roman" w:hAnsi="Times New Roman" w:cs="Times New Roman"/>
          <w:lang w:eastAsia="ru-RU"/>
        </w:rPr>
        <w:t xml:space="preserve">, № </w:t>
      </w:r>
      <w:r>
        <w:rPr>
          <w:rFonts w:ascii="Times New Roman" w:eastAsia="Times New Roman" w:hAnsi="Times New Roman" w:cs="Times New Roman"/>
          <w:lang w:eastAsia="ru-RU"/>
        </w:rPr>
        <w:t>6</w:t>
      </w:r>
      <w:r w:rsidRPr="00D17FDB">
        <w:rPr>
          <w:rFonts w:ascii="Times New Roman" w:eastAsia="Times New Roman" w:hAnsi="Times New Roman" w:cs="Times New Roman"/>
          <w:lang w:eastAsia="ru-RU"/>
        </w:rPr>
        <w:t>/</w:t>
      </w:r>
      <w:r>
        <w:rPr>
          <w:rFonts w:ascii="Times New Roman" w:eastAsia="Times New Roman" w:hAnsi="Times New Roman" w:cs="Times New Roman"/>
          <w:lang w:eastAsia="ru-RU"/>
        </w:rPr>
        <w:t>3236</w:t>
      </w:r>
      <w:r w:rsidRPr="00D17FDB">
        <w:rPr>
          <w:rFonts w:ascii="Times New Roman" w:eastAsia="Times New Roman" w:hAnsi="Times New Roman" w:cs="Times New Roman"/>
          <w:lang w:eastAsia="ru-RU"/>
        </w:rPr>
        <w:t>.</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Аукцион проводится в соответствии с требованиями: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Регламента Универсальной торговой платформы «Сбербанк АСТ» (далее – УТП)</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lastRenderedPageBreak/>
        <w:t xml:space="preserve">- Регламента торговой секции «Приватизация, аренда и продажа прав» универсальной торговой платформы АО «Сбербанк-АСТ» (далее ТС).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В случае внесения изменения в извещение либо отмены аукциона (лота), Оператор направляет в личный кабинет Претендента, подавшего заявку на участие, соответствующее уведомление.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В случае отмены аукциона (лота) на этапе приёма заявок или допуска участников,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rsidR="001F75DA" w:rsidRPr="00D17FDB" w:rsidRDefault="001F75DA" w:rsidP="001F75DA">
      <w:pPr>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 </w:t>
      </w:r>
    </w:p>
    <w:p w:rsidR="001F75DA" w:rsidRPr="00D17FDB" w:rsidRDefault="001F75DA" w:rsidP="001F75DA">
      <w:pPr>
        <w:suppressAutoHyphens/>
        <w:spacing w:after="0" w:line="240" w:lineRule="auto"/>
        <w:jc w:val="center"/>
        <w:rPr>
          <w:rFonts w:ascii="Times New Roman" w:eastAsia="Times New Roman" w:hAnsi="Times New Roman" w:cs="Times New Roman"/>
          <w:b/>
          <w:lang w:eastAsia="ru-RU"/>
        </w:rPr>
      </w:pPr>
      <w:r w:rsidRPr="00D17FDB">
        <w:rPr>
          <w:rFonts w:ascii="Times New Roman" w:eastAsia="Times New Roman" w:hAnsi="Times New Roman" w:cs="Times New Roman"/>
          <w:b/>
          <w:spacing w:val="-4"/>
          <w:lang w:eastAsia="ru-RU"/>
        </w:rPr>
        <w:t>3. Информация о месте, сроки подачи (приёма) заявок, определения участников и проведения итогов аукциона (проведения аукциона)</w:t>
      </w:r>
    </w:p>
    <w:p w:rsidR="001F75DA" w:rsidRPr="00D17FDB" w:rsidRDefault="001F75DA" w:rsidP="001F75DA">
      <w:pPr>
        <w:suppressAutoHyphens/>
        <w:spacing w:after="0" w:line="240" w:lineRule="auto"/>
        <w:jc w:val="center"/>
        <w:rPr>
          <w:rFonts w:ascii="Times New Roman" w:eastAsia="Times New Roman" w:hAnsi="Times New Roman" w:cs="Times New Roman"/>
          <w:b/>
          <w:spacing w:val="-4"/>
          <w:lang w:eastAsia="ru-RU"/>
        </w:rPr>
      </w:pP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Оператор электронной площадки</w:t>
      </w:r>
      <w:r w:rsidRPr="00D17FDB">
        <w:rPr>
          <w:rFonts w:ascii="Times New Roman" w:eastAsia="Times New Roman" w:hAnsi="Times New Roman" w:cs="Times New Roman"/>
          <w:lang w:eastAsia="ru-RU"/>
        </w:rPr>
        <w:t xml:space="preserve"> – АО «Сбербанк </w:t>
      </w:r>
      <w:proofErr w:type="gramStart"/>
      <w:r w:rsidRPr="00D17FDB">
        <w:rPr>
          <w:rFonts w:ascii="Times New Roman" w:eastAsia="Times New Roman" w:hAnsi="Times New Roman" w:cs="Times New Roman"/>
          <w:lang w:eastAsia="ru-RU"/>
        </w:rPr>
        <w:t>-А</w:t>
      </w:r>
      <w:proofErr w:type="gramEnd"/>
      <w:r w:rsidRPr="00D17FDB">
        <w:rPr>
          <w:rFonts w:ascii="Times New Roman" w:eastAsia="Times New Roman" w:hAnsi="Times New Roman" w:cs="Times New Roman"/>
          <w:lang w:eastAsia="ru-RU"/>
        </w:rPr>
        <w:t>СТ»</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Адрес: 119435, г. Москва, Большой Саввинский переулок, дом 12, стр. 9.</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color w:val="000000"/>
          <w:lang w:eastAsia="ru-RU"/>
        </w:rPr>
        <w:t>Телефон: 8 (800) 302-29-99</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color w:val="000000"/>
          <w:lang w:eastAsia="ru-RU"/>
        </w:rPr>
        <w:t>Сайт оператора электронной площадки в сети Интернет http://www.sberbank-ast.ru.</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color w:val="000000"/>
          <w:lang w:eastAsia="ru-RU"/>
        </w:rPr>
        <w:t>Место проведения аукциона</w:t>
      </w:r>
      <w:r w:rsidRPr="00D17FDB">
        <w:rPr>
          <w:rFonts w:ascii="Times New Roman" w:eastAsia="Times New Roman" w:hAnsi="Times New Roman" w:cs="Times New Roman"/>
          <w:color w:val="000000"/>
          <w:lang w:eastAsia="ru-RU"/>
        </w:rPr>
        <w:t xml:space="preserve"> - электронная площадка - универсальная торговая платформа АО «Сбербанк-АСТ» в торговой секции «Приватизация, аренда и продажа прав» </w:t>
      </w:r>
      <w:hyperlink r:id="rId8">
        <w:r w:rsidRPr="00D17FDB">
          <w:rPr>
            <w:rFonts w:ascii="Times New Roman" w:eastAsia="Times New Roman" w:hAnsi="Times New Roman" w:cs="Times New Roman"/>
            <w:color w:val="000000"/>
            <w:lang w:eastAsia="ru-RU"/>
          </w:rPr>
          <w:t>http://utp.sberbank-ast.ru</w:t>
        </w:r>
      </w:hyperlink>
      <w:r w:rsidRPr="00D17FDB">
        <w:rPr>
          <w:rFonts w:ascii="Times New Roman" w:eastAsia="Times New Roman" w:hAnsi="Times New Roman" w:cs="Times New Roman"/>
          <w:color w:val="000000"/>
          <w:lang w:eastAsia="ru-RU"/>
        </w:rPr>
        <w:t xml:space="preserve"> (далее - электронная площадка).</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color w:val="000000"/>
          <w:lang w:eastAsia="ru-RU"/>
        </w:rPr>
        <w:t>дата, время и место начала приёма заявок на участие в аукционе</w:t>
      </w:r>
      <w:r w:rsidRPr="00D17FDB">
        <w:rPr>
          <w:rFonts w:ascii="Times New Roman" w:eastAsia="Times New Roman" w:hAnsi="Times New Roman" w:cs="Times New Roman"/>
          <w:color w:val="000000"/>
          <w:lang w:eastAsia="ru-RU"/>
        </w:rPr>
        <w:t xml:space="preserve"> – </w:t>
      </w:r>
      <w:r w:rsidRPr="00D17FDB">
        <w:rPr>
          <w:rFonts w:ascii="Times New Roman" w:eastAsia="Times New Roman" w:hAnsi="Times New Roman" w:cs="Times New Roman"/>
          <w:color w:val="000000"/>
          <w:lang w:eastAsia="ru-RU"/>
        </w:rPr>
        <w:br/>
      </w:r>
      <w:r>
        <w:rPr>
          <w:rFonts w:ascii="Times New Roman" w:eastAsia="Times New Roman" w:hAnsi="Times New Roman" w:cs="Times New Roman"/>
          <w:color w:val="000000"/>
          <w:lang w:eastAsia="ru-RU"/>
        </w:rPr>
        <w:t>23</w:t>
      </w:r>
      <w:r w:rsidRPr="00D17FDB">
        <w:rPr>
          <w:rFonts w:ascii="Times New Roman" w:eastAsia="Times New Roman" w:hAnsi="Times New Roman" w:cs="Times New Roman"/>
          <w:color w:val="000000"/>
          <w:lang w:eastAsia="ru-RU"/>
        </w:rPr>
        <w:t xml:space="preserve"> июля 2026 года с 9 час. 00 мин. (время московское) на электронной площадке</w:t>
      </w:r>
      <w:r w:rsidRPr="00D17FDB">
        <w:rPr>
          <w:rFonts w:ascii="Times New Roman" w:eastAsia="Times New Roman" w:hAnsi="Times New Roman" w:cs="Times New Roman"/>
          <w:color w:val="000000"/>
          <w:lang w:eastAsia="ru-RU"/>
        </w:rPr>
        <w:br/>
      </w:r>
      <w:hyperlink r:id="rId9">
        <w:r w:rsidRPr="00D17FDB">
          <w:rPr>
            <w:rFonts w:ascii="Times New Roman" w:eastAsia="Times New Roman" w:hAnsi="Times New Roman" w:cs="Times New Roman"/>
            <w:color w:val="000000"/>
            <w:lang w:eastAsia="ru-RU"/>
          </w:rPr>
          <w:t>http://utp.sberbank-ast.ru</w:t>
        </w:r>
      </w:hyperlink>
      <w:r w:rsidRPr="00D17FDB">
        <w:rPr>
          <w:rFonts w:ascii="Times New Roman" w:eastAsia="Times New Roman" w:hAnsi="Times New Roman" w:cs="Times New Roman"/>
          <w:color w:val="000000"/>
          <w:lang w:eastAsia="ru-RU"/>
        </w:rPr>
        <w:t xml:space="preserve">;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color w:val="000000"/>
          <w:lang w:eastAsia="ru-RU"/>
        </w:rPr>
        <w:t>дата, время и место окончания приёма заявок на участие в аукционе</w:t>
      </w:r>
      <w:r w:rsidRPr="00D17FDB">
        <w:rPr>
          <w:rFonts w:ascii="Times New Roman" w:eastAsia="Times New Roman" w:hAnsi="Times New Roman" w:cs="Times New Roman"/>
          <w:color w:val="000000"/>
          <w:lang w:eastAsia="ru-RU"/>
        </w:rPr>
        <w:t xml:space="preserve"> –</w:t>
      </w:r>
      <w:r w:rsidRPr="00D17FDB">
        <w:rPr>
          <w:rFonts w:ascii="Times New Roman" w:eastAsia="Times New Roman" w:hAnsi="Times New Roman" w:cs="Times New Roman"/>
          <w:color w:val="000000"/>
          <w:lang w:eastAsia="ru-RU"/>
        </w:rPr>
        <w:br/>
      </w:r>
      <w:r>
        <w:rPr>
          <w:rFonts w:ascii="Times New Roman" w:eastAsia="Times New Roman" w:hAnsi="Times New Roman" w:cs="Times New Roman"/>
          <w:color w:val="000000"/>
          <w:lang w:eastAsia="ru-RU"/>
        </w:rPr>
        <w:t>21</w:t>
      </w:r>
      <w:r w:rsidRPr="00D17FDB">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августа</w:t>
      </w:r>
      <w:r w:rsidRPr="00D17FDB">
        <w:rPr>
          <w:rFonts w:ascii="Times New Roman" w:eastAsia="Times New Roman" w:hAnsi="Times New Roman" w:cs="Times New Roman"/>
          <w:color w:val="000000"/>
          <w:lang w:eastAsia="ru-RU"/>
        </w:rPr>
        <w:t xml:space="preserve"> 2026 года в 17 час. 00 мин. (время московское) на электронной площадке</w:t>
      </w:r>
      <w:r w:rsidRPr="00D17FDB">
        <w:rPr>
          <w:rFonts w:ascii="Times New Roman" w:eastAsia="Times New Roman" w:hAnsi="Times New Roman" w:cs="Times New Roman"/>
          <w:color w:val="000000"/>
          <w:lang w:eastAsia="ru-RU"/>
        </w:rPr>
        <w:br/>
      </w:r>
      <w:hyperlink r:id="rId10">
        <w:r w:rsidRPr="00D17FDB">
          <w:rPr>
            <w:rFonts w:ascii="Times New Roman" w:eastAsia="Times New Roman" w:hAnsi="Times New Roman" w:cs="Times New Roman"/>
            <w:color w:val="000000"/>
            <w:lang w:eastAsia="ru-RU"/>
          </w:rPr>
          <w:t>http://utp.sberbank-ast.ru</w:t>
        </w:r>
      </w:hyperlink>
      <w:r w:rsidRPr="00D17FDB">
        <w:rPr>
          <w:rFonts w:ascii="Times New Roman" w:eastAsia="Times New Roman" w:hAnsi="Times New Roman" w:cs="Times New Roman"/>
          <w:color w:val="000000"/>
          <w:lang w:eastAsia="ru-RU"/>
        </w:rPr>
        <w:t xml:space="preserve">; </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color w:val="000000"/>
          <w:lang w:eastAsia="ru-RU"/>
        </w:rPr>
      </w:pPr>
      <w:r w:rsidRPr="00D17FDB">
        <w:rPr>
          <w:rFonts w:ascii="Times New Roman" w:eastAsia="Times New Roman" w:hAnsi="Times New Roman" w:cs="Times New Roman"/>
          <w:b/>
          <w:color w:val="000000"/>
          <w:lang w:eastAsia="ru-RU"/>
        </w:rPr>
        <w:t>дата определения участников аукциона</w:t>
      </w:r>
      <w:r w:rsidRPr="00D17FDB">
        <w:rPr>
          <w:rFonts w:ascii="Times New Roman" w:eastAsia="Times New Roman" w:hAnsi="Times New Roman" w:cs="Times New Roman"/>
          <w:color w:val="000000"/>
          <w:lang w:eastAsia="ru-RU"/>
        </w:rPr>
        <w:t xml:space="preserve"> – </w:t>
      </w:r>
      <w:r>
        <w:rPr>
          <w:rFonts w:ascii="Times New Roman" w:eastAsia="Times New Roman" w:hAnsi="Times New Roman" w:cs="Times New Roman"/>
          <w:color w:val="000000"/>
          <w:lang w:eastAsia="ru-RU"/>
        </w:rPr>
        <w:t>24</w:t>
      </w:r>
      <w:r w:rsidRPr="00D17FDB">
        <w:rPr>
          <w:rFonts w:ascii="Times New Roman" w:eastAsia="Times New Roman" w:hAnsi="Times New Roman" w:cs="Times New Roman"/>
          <w:color w:val="000000"/>
          <w:lang w:eastAsia="ru-RU"/>
        </w:rPr>
        <w:t xml:space="preserve"> августа 2026 года;</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color w:val="000000"/>
          <w:lang w:eastAsia="ru-RU"/>
        </w:rPr>
      </w:pPr>
      <w:r w:rsidRPr="00D17FDB">
        <w:rPr>
          <w:rFonts w:ascii="Times New Roman" w:eastAsia="Times New Roman" w:hAnsi="Times New Roman" w:cs="Times New Roman"/>
          <w:b/>
          <w:color w:val="000000"/>
          <w:lang w:eastAsia="ru-RU"/>
        </w:rPr>
        <w:t>дата, время и место проведения аукциона</w:t>
      </w:r>
      <w:r w:rsidRPr="00D17FDB">
        <w:rPr>
          <w:rFonts w:ascii="Times New Roman" w:eastAsia="Times New Roman" w:hAnsi="Times New Roman" w:cs="Times New Roman"/>
          <w:color w:val="000000"/>
          <w:lang w:eastAsia="ru-RU"/>
        </w:rPr>
        <w:t xml:space="preserve"> (начала приёма предложений</w:t>
      </w:r>
      <w:r w:rsidRPr="00D17FDB">
        <w:rPr>
          <w:rFonts w:ascii="Times New Roman" w:eastAsia="Times New Roman" w:hAnsi="Times New Roman" w:cs="Times New Roman"/>
          <w:color w:val="000000"/>
          <w:lang w:eastAsia="ru-RU"/>
        </w:rPr>
        <w:br/>
        <w:t xml:space="preserve">от участников аукциона) – </w:t>
      </w:r>
      <w:r>
        <w:rPr>
          <w:rFonts w:ascii="Times New Roman" w:eastAsia="Times New Roman" w:hAnsi="Times New Roman" w:cs="Times New Roman"/>
          <w:color w:val="000000"/>
          <w:lang w:eastAsia="ru-RU"/>
        </w:rPr>
        <w:t>27</w:t>
      </w:r>
      <w:r w:rsidRPr="00D17FDB">
        <w:rPr>
          <w:rFonts w:ascii="Times New Roman" w:eastAsia="Times New Roman" w:hAnsi="Times New Roman" w:cs="Times New Roman"/>
          <w:color w:val="000000"/>
          <w:lang w:eastAsia="ru-RU"/>
        </w:rPr>
        <w:t xml:space="preserve"> августа 2026 года в 10 час. 00 мин. (время московское)</w:t>
      </w:r>
      <w:r w:rsidRPr="00D17FDB">
        <w:rPr>
          <w:rFonts w:ascii="Times New Roman" w:eastAsia="Times New Roman" w:hAnsi="Times New Roman" w:cs="Times New Roman"/>
          <w:color w:val="000000"/>
          <w:lang w:eastAsia="ru-RU"/>
        </w:rPr>
        <w:br/>
        <w:t>на электронной площадке http://utp.sberbank-ast.ru;</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color w:val="000000"/>
          <w:lang w:eastAsia="ru-RU"/>
        </w:rPr>
      </w:pPr>
      <w:r w:rsidRPr="00D17FDB">
        <w:rPr>
          <w:rFonts w:ascii="Times New Roman" w:eastAsia="Times New Roman" w:hAnsi="Times New Roman" w:cs="Times New Roman"/>
          <w:b/>
          <w:color w:val="000000"/>
          <w:lang w:eastAsia="ru-RU"/>
        </w:rPr>
        <w:t>подведение итогов аукциона</w:t>
      </w:r>
      <w:r w:rsidRPr="00D17FDB">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27</w:t>
      </w:r>
      <w:r w:rsidRPr="00D17FDB">
        <w:rPr>
          <w:rFonts w:ascii="Times New Roman" w:eastAsia="Times New Roman" w:hAnsi="Times New Roman" w:cs="Times New Roman"/>
          <w:color w:val="000000"/>
          <w:lang w:eastAsia="ru-RU"/>
        </w:rPr>
        <w:t xml:space="preserve"> августа 2026 года по адресу: Республика Коми,               г. Сыктывкар, ул. Бабушкина, д. 22, кабинет 522 (процедура аукциона считается завершённой со времени подписания протокола об итогах аукциона).</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color w:val="000000"/>
          <w:lang w:eastAsia="ru-RU"/>
        </w:rPr>
      </w:pPr>
      <w:r w:rsidRPr="00D17FDB">
        <w:rPr>
          <w:rFonts w:ascii="Times New Roman" w:eastAsia="Times New Roman" w:hAnsi="Times New Roman" w:cs="Times New Roman"/>
          <w:b/>
          <w:color w:val="000000"/>
          <w:lang w:eastAsia="ru-RU"/>
        </w:rPr>
        <w:t>Форма торгов</w:t>
      </w:r>
      <w:r w:rsidRPr="00D17FDB">
        <w:rPr>
          <w:rFonts w:ascii="Times New Roman" w:eastAsia="Times New Roman" w:hAnsi="Times New Roman" w:cs="Times New Roman"/>
          <w:color w:val="000000"/>
          <w:lang w:eastAsia="ru-RU"/>
        </w:rPr>
        <w:t>: аукцион является открытым по составу участников и по форме подачи предложений.</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К участию в аукционе допускаются заявители, которые могут быть признаны претендентами в соответствии с законодательством Российской Федерации, своевременно подавшие заявку на участие в аукционе, с приложением необходимых документов, и внесшие задаток для участия в аукционе.</w:t>
      </w:r>
    </w:p>
    <w:p w:rsidR="001F75DA" w:rsidRPr="00D17FDB" w:rsidRDefault="001F75DA" w:rsidP="001F75DA">
      <w:pPr>
        <w:tabs>
          <w:tab w:val="left" w:pos="709"/>
        </w:tabs>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Осмотр земельного участка на местности</w:t>
      </w:r>
      <w:r w:rsidRPr="00D17FDB">
        <w:rPr>
          <w:rFonts w:ascii="Times New Roman" w:eastAsia="Times New Roman" w:hAnsi="Times New Roman" w:cs="Times New Roman"/>
          <w:lang w:eastAsia="ru-RU"/>
        </w:rPr>
        <w:t>: осмотр предмета аукциона осуществляется претендентом самостоятельно. Претендент, не реализовавший своё право на осмотр земельного участка, лишается права предъявлять претензии к организатору аукциона по поводу юридического и физического состояния имущества.</w:t>
      </w: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ru-RU"/>
        </w:rPr>
      </w:pPr>
    </w:p>
    <w:p w:rsidR="001F75DA" w:rsidRPr="00D17FDB" w:rsidRDefault="001F75DA" w:rsidP="001F75DA">
      <w:pPr>
        <w:suppressAutoHyphens/>
        <w:spacing w:after="0" w:line="240" w:lineRule="auto"/>
        <w:jc w:val="center"/>
        <w:rPr>
          <w:rFonts w:ascii="Times New Roman" w:eastAsia="Times New Roman" w:hAnsi="Times New Roman" w:cs="Times New Roman"/>
          <w:b/>
          <w:lang w:eastAsia="ru-RU"/>
        </w:rPr>
      </w:pPr>
      <w:r w:rsidRPr="00D17FDB">
        <w:rPr>
          <w:rFonts w:ascii="Times New Roman" w:eastAsia="Times New Roman" w:hAnsi="Times New Roman" w:cs="Times New Roman"/>
          <w:b/>
          <w:lang w:eastAsia="ru-RU"/>
        </w:rPr>
        <w:t xml:space="preserve">4. Информация о предмете аукциона и </w:t>
      </w:r>
    </w:p>
    <w:p w:rsidR="001F75DA" w:rsidRPr="00D17FDB" w:rsidRDefault="001F75DA" w:rsidP="001F75DA">
      <w:pPr>
        <w:suppressAutoHyphens/>
        <w:spacing w:after="0" w:line="240" w:lineRule="auto"/>
        <w:jc w:val="center"/>
        <w:rPr>
          <w:rFonts w:ascii="Times New Roman" w:eastAsia="Times New Roman" w:hAnsi="Times New Roman" w:cs="Times New Roman"/>
          <w:b/>
          <w:lang w:eastAsia="ru-RU"/>
        </w:rPr>
      </w:pPr>
      <w:r w:rsidRPr="00D17FDB">
        <w:rPr>
          <w:rFonts w:ascii="Times New Roman" w:eastAsia="Times New Roman" w:hAnsi="Times New Roman" w:cs="Times New Roman"/>
          <w:b/>
          <w:lang w:eastAsia="ru-RU"/>
        </w:rPr>
        <w:t>основные характеристики предмета аукциона</w:t>
      </w:r>
    </w:p>
    <w:p w:rsidR="001F75DA" w:rsidRPr="00D17FDB" w:rsidRDefault="001F75DA" w:rsidP="001F75DA">
      <w:pPr>
        <w:suppressAutoHyphens/>
        <w:spacing w:after="0" w:line="240" w:lineRule="auto"/>
        <w:ind w:firstLine="708"/>
        <w:jc w:val="center"/>
        <w:rPr>
          <w:rFonts w:ascii="Times New Roman" w:eastAsia="Times New Roman" w:hAnsi="Times New Roman" w:cs="Times New Roman"/>
          <w:b/>
          <w:lang w:eastAsia="ru-RU"/>
        </w:rPr>
      </w:pPr>
    </w:p>
    <w:p w:rsidR="001F75DA" w:rsidRPr="00D17FDB" w:rsidRDefault="001F75DA" w:rsidP="001F75DA">
      <w:pPr>
        <w:suppressAutoHyphens/>
        <w:spacing w:after="0" w:line="240" w:lineRule="auto"/>
        <w:jc w:val="center"/>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ЛОТ № 1</w:t>
      </w:r>
    </w:p>
    <w:p w:rsidR="001F75DA" w:rsidRPr="00D17FDB" w:rsidRDefault="001F75DA" w:rsidP="001F75DA">
      <w:pPr>
        <w:suppressAutoHyphens/>
        <w:spacing w:after="0" w:line="240" w:lineRule="auto"/>
        <w:jc w:val="center"/>
        <w:rPr>
          <w:rFonts w:ascii="Times New Roman" w:eastAsia="Times New Roman" w:hAnsi="Times New Roman" w:cs="Times New Roman"/>
          <w:b/>
          <w:lang w:eastAsia="ru-RU"/>
        </w:rPr>
      </w:pP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Предмет аукциона</w:t>
      </w:r>
      <w:r w:rsidRPr="00D17FDB">
        <w:rPr>
          <w:rFonts w:ascii="Times New Roman" w:eastAsia="Times New Roman" w:hAnsi="Times New Roman" w:cs="Times New Roman"/>
          <w:lang w:eastAsia="ru-RU"/>
        </w:rPr>
        <w:t>:</w:t>
      </w:r>
      <w:r w:rsidRPr="00D17FDB">
        <w:rPr>
          <w:rFonts w:ascii="Times New Roman" w:eastAsia="Times New Roman" w:hAnsi="Times New Roman" w:cs="Times New Roman"/>
          <w:color w:val="333333"/>
          <w:lang w:eastAsia="ru-RU"/>
        </w:rPr>
        <w:t xml:space="preserve"> </w:t>
      </w:r>
      <w:r w:rsidRPr="00D17FDB">
        <w:rPr>
          <w:rFonts w:ascii="Times New Roman" w:eastAsia="Times New Roman" w:hAnsi="Times New Roman" w:cs="Times New Roman"/>
          <w:lang w:eastAsia="ru-RU"/>
        </w:rPr>
        <w:t>земельный участок.</w:t>
      </w:r>
      <w:r w:rsidRPr="00D17FDB">
        <w:rPr>
          <w:rFonts w:ascii="Times New Roman" w:eastAsia="Times New Roman" w:hAnsi="Times New Roman" w:cs="Times New Roman"/>
          <w:color w:val="333333"/>
          <w:lang w:eastAsia="ru-RU"/>
        </w:rPr>
        <w:t xml:space="preserve"> </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Местоположение земельного участка</w:t>
      </w:r>
      <w:r>
        <w:rPr>
          <w:rFonts w:ascii="Times New Roman" w:eastAsia="Times New Roman" w:hAnsi="Times New Roman" w:cs="Times New Roman"/>
          <w:b/>
          <w:bCs/>
          <w:lang w:eastAsia="ru-RU"/>
        </w:rPr>
        <w:t xml:space="preserve">: </w:t>
      </w:r>
      <w:proofErr w:type="gramStart"/>
      <w:r w:rsidRPr="001F75DA">
        <w:rPr>
          <w:rFonts w:ascii="Times New Roman" w:eastAsia="Times New Roman" w:hAnsi="Times New Roman" w:cs="Times New Roman"/>
          <w:lang w:eastAsia="ru-RU"/>
        </w:rPr>
        <w:t xml:space="preserve">Российская Федерация, Республика Коми, городской округ Сыктывкар, </w:t>
      </w:r>
      <w:proofErr w:type="spellStart"/>
      <w:r w:rsidRPr="001F75DA">
        <w:rPr>
          <w:rFonts w:ascii="Times New Roman" w:eastAsia="Times New Roman" w:hAnsi="Times New Roman" w:cs="Times New Roman"/>
          <w:lang w:eastAsia="ru-RU"/>
        </w:rPr>
        <w:t>п.г.т</w:t>
      </w:r>
      <w:proofErr w:type="spellEnd"/>
      <w:r w:rsidRPr="001F75DA">
        <w:rPr>
          <w:rFonts w:ascii="Times New Roman" w:eastAsia="Times New Roman" w:hAnsi="Times New Roman" w:cs="Times New Roman"/>
          <w:lang w:eastAsia="ru-RU"/>
        </w:rPr>
        <w:t>. Краснозатонский, ул. Хвойная</w:t>
      </w:r>
      <w:r>
        <w:rPr>
          <w:rFonts w:ascii="Times New Roman" w:eastAsia="Times New Roman" w:hAnsi="Times New Roman" w:cs="Times New Roman"/>
          <w:lang w:eastAsia="ru-RU"/>
        </w:rPr>
        <w:t>,</w:t>
      </w:r>
      <w:r w:rsidRPr="001F75DA">
        <w:rPr>
          <w:rFonts w:ascii="Times New Roman" w:eastAsia="Times New Roman" w:hAnsi="Times New Roman" w:cs="Times New Roman"/>
          <w:lang w:eastAsia="ru-RU"/>
        </w:rPr>
        <w:t xml:space="preserve"> 47/1</w:t>
      </w:r>
      <w:r w:rsidRPr="00D17FDB">
        <w:rPr>
          <w:rFonts w:ascii="Times New Roman" w:eastAsia="Times New Roman" w:hAnsi="Times New Roman" w:cs="Times New Roman"/>
          <w:lang w:eastAsia="ru-RU"/>
        </w:rPr>
        <w:t>.</w:t>
      </w:r>
      <w:proofErr w:type="gramEnd"/>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Площадь земельного участка</w:t>
      </w:r>
      <w:r w:rsidRPr="00D17FDB">
        <w:rPr>
          <w:rFonts w:ascii="Times New Roman" w:eastAsia="Times New Roman" w:hAnsi="Times New Roman" w:cs="Times New Roman"/>
          <w:bCs/>
          <w:lang w:eastAsia="ru-RU"/>
        </w:rPr>
        <w:t>: 1</w:t>
      </w:r>
      <w:r>
        <w:rPr>
          <w:rFonts w:ascii="Times New Roman" w:eastAsia="Times New Roman" w:hAnsi="Times New Roman" w:cs="Times New Roman"/>
          <w:bCs/>
          <w:lang w:eastAsia="ru-RU"/>
        </w:rPr>
        <w:t xml:space="preserve"> </w:t>
      </w:r>
      <w:r w:rsidRPr="00D17FDB">
        <w:rPr>
          <w:rFonts w:ascii="Times New Roman" w:eastAsia="Times New Roman" w:hAnsi="Times New Roman" w:cs="Times New Roman"/>
          <w:bCs/>
          <w:lang w:eastAsia="ru-RU"/>
        </w:rPr>
        <w:t xml:space="preserve">040 </w:t>
      </w:r>
      <w:proofErr w:type="spellStart"/>
      <w:r w:rsidRPr="00D17FDB">
        <w:rPr>
          <w:rFonts w:ascii="Times New Roman" w:eastAsia="Times New Roman" w:hAnsi="Times New Roman" w:cs="Times New Roman"/>
          <w:lang w:eastAsia="ru-RU"/>
        </w:rPr>
        <w:t>кв.м</w:t>
      </w:r>
      <w:proofErr w:type="spellEnd"/>
      <w:r w:rsidRPr="00D17FDB">
        <w:rPr>
          <w:rFonts w:ascii="Times New Roman" w:eastAsia="Times New Roman" w:hAnsi="Times New Roman" w:cs="Times New Roman"/>
          <w:lang w:eastAsia="ru-RU"/>
        </w:rPr>
        <w:t>.</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Кадастровый номер земельного участка</w:t>
      </w:r>
      <w:r w:rsidRPr="00D17FDB">
        <w:rPr>
          <w:rFonts w:ascii="Times New Roman" w:eastAsia="Times New Roman" w:hAnsi="Times New Roman" w:cs="Times New Roman"/>
          <w:bCs/>
          <w:lang w:eastAsia="ru-RU"/>
        </w:rPr>
        <w:t>: 11:05:0401007:1821.</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Права на земельный участок</w:t>
      </w:r>
      <w:r w:rsidRPr="00D17FDB">
        <w:rPr>
          <w:rFonts w:ascii="Times New Roman" w:eastAsia="Times New Roman" w:hAnsi="Times New Roman" w:cs="Times New Roman"/>
          <w:bCs/>
          <w:lang w:eastAsia="ru-RU"/>
        </w:rPr>
        <w:t>:</w:t>
      </w:r>
      <w:r w:rsidRPr="00D17FDB">
        <w:rPr>
          <w:rFonts w:ascii="Times New Roman" w:eastAsia="Times New Roman" w:hAnsi="Times New Roman" w:cs="Times New Roman"/>
          <w:lang w:eastAsia="ru-RU"/>
        </w:rPr>
        <w:t xml:space="preserve"> государственная собственность не разграничена.</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Разрешённое использование земельного участка</w:t>
      </w:r>
      <w:r w:rsidRPr="00D17FDB">
        <w:rPr>
          <w:rFonts w:ascii="Times New Roman" w:eastAsia="Times New Roman" w:hAnsi="Times New Roman" w:cs="Times New Roman"/>
          <w:lang w:eastAsia="ru-RU"/>
        </w:rPr>
        <w:t xml:space="preserve">: для индивидуального жилищного строительства. </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Категория земель</w:t>
      </w:r>
      <w:r w:rsidRPr="00D17FDB">
        <w:rPr>
          <w:rFonts w:ascii="Times New Roman" w:eastAsia="Times New Roman" w:hAnsi="Times New Roman" w:cs="Times New Roman"/>
          <w:lang w:eastAsia="ru-RU"/>
        </w:rPr>
        <w:t>: населённых пунктов.</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Параметры разрешённого строительства объекта:</w:t>
      </w:r>
    </w:p>
    <w:p w:rsidR="001F75DA"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lastRenderedPageBreak/>
        <w:t xml:space="preserve">Земельный участок расположен в территориальной зоне </w:t>
      </w:r>
      <w:r w:rsidRPr="00D17FDB">
        <w:rPr>
          <w:rFonts w:ascii="Times New Roman" w:eastAsia="Times New Roman" w:hAnsi="Times New Roman" w:cs="Times New Roman"/>
          <w:iCs/>
          <w:lang w:eastAsia="ru-RU"/>
        </w:rPr>
        <w:t>Ж-4 (застройки индивидуальными жилыми домами).</w:t>
      </w:r>
      <w:r w:rsidRPr="00D17FDB">
        <w:rPr>
          <w:rFonts w:ascii="Times New Roman" w:eastAsia="Times New Roman" w:hAnsi="Times New Roman" w:cs="Times New Roman"/>
          <w:lang w:eastAsia="ru-RU"/>
        </w:rPr>
        <w:t xml:space="preserve"> </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Градостроительный регламент земельного участка установлен в составе Правил землепользования и застройки МО ГО «Сыктывкар»</w:t>
      </w:r>
    </w:p>
    <w:p w:rsidR="001F75DA" w:rsidRPr="00D17FDB" w:rsidRDefault="001F75DA" w:rsidP="001F75DA">
      <w:pPr>
        <w:suppressAutoHyphens/>
        <w:spacing w:after="0" w:line="240" w:lineRule="auto"/>
        <w:ind w:left="397" w:firstLine="737"/>
        <w:jc w:val="both"/>
        <w:rPr>
          <w:rFonts w:ascii="Times New Roman" w:eastAsia="Times New Roman" w:hAnsi="Times New Roman" w:cs="Times New Roman"/>
          <w:lang w:eastAsia="ru-RU"/>
        </w:rPr>
      </w:pPr>
    </w:p>
    <w:tbl>
      <w:tblPr>
        <w:tblW w:w="9359" w:type="dxa"/>
        <w:tblInd w:w="63" w:type="dxa"/>
        <w:tblLayout w:type="fixed"/>
        <w:tblCellMar>
          <w:top w:w="102" w:type="dxa"/>
          <w:left w:w="62" w:type="dxa"/>
          <w:bottom w:w="102" w:type="dxa"/>
          <w:right w:w="62" w:type="dxa"/>
        </w:tblCellMar>
        <w:tblLook w:val="0000" w:firstRow="0" w:lastRow="0" w:firstColumn="0" w:lastColumn="0" w:noHBand="0" w:noVBand="0"/>
      </w:tblPr>
      <w:tblGrid>
        <w:gridCol w:w="566"/>
        <w:gridCol w:w="6379"/>
        <w:gridCol w:w="709"/>
        <w:gridCol w:w="142"/>
        <w:gridCol w:w="1563"/>
      </w:tblGrid>
      <w:tr w:rsidR="001F75DA" w:rsidRPr="000A39D3" w:rsidTr="003A0F4D">
        <w:tc>
          <w:tcPr>
            <w:tcW w:w="566"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 xml:space="preserve">№ </w:t>
            </w:r>
            <w:proofErr w:type="gramStart"/>
            <w:r w:rsidRPr="008E50F4">
              <w:rPr>
                <w:rFonts w:ascii="Times New Roman" w:eastAsia="Calibri" w:hAnsi="Times New Roman" w:cs="Times New Roman"/>
                <w:color w:val="000000"/>
                <w:sz w:val="16"/>
                <w:szCs w:val="16"/>
              </w:rPr>
              <w:t>п</w:t>
            </w:r>
            <w:proofErr w:type="gramEnd"/>
            <w:r w:rsidRPr="008E50F4">
              <w:rPr>
                <w:rFonts w:ascii="Times New Roman" w:eastAsia="Calibri" w:hAnsi="Times New Roman" w:cs="Times New Roman"/>
                <w:color w:val="000000"/>
                <w:sz w:val="16"/>
                <w:szCs w:val="16"/>
              </w:rPr>
              <w:t>/п</w:t>
            </w:r>
          </w:p>
        </w:tc>
        <w:tc>
          <w:tcPr>
            <w:tcW w:w="6379"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Параметр</w:t>
            </w:r>
          </w:p>
        </w:tc>
        <w:tc>
          <w:tcPr>
            <w:tcW w:w="709"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Ед. изм.</w:t>
            </w:r>
          </w:p>
        </w:tc>
        <w:tc>
          <w:tcPr>
            <w:tcW w:w="1705" w:type="dxa"/>
            <w:gridSpan w:val="2"/>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Значение показателя</w:t>
            </w:r>
          </w:p>
        </w:tc>
      </w:tr>
      <w:tr w:rsidR="001F75DA" w:rsidRPr="000A39D3" w:rsidTr="003A0F4D">
        <w:tc>
          <w:tcPr>
            <w:tcW w:w="566"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w:t>
            </w:r>
          </w:p>
        </w:tc>
        <w:tc>
          <w:tcPr>
            <w:tcW w:w="8793" w:type="dxa"/>
            <w:gridSpan w:val="4"/>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Минимальное расстояние:</w:t>
            </w:r>
          </w:p>
        </w:tc>
      </w:tr>
      <w:tr w:rsidR="001F75DA" w:rsidRPr="000A39D3" w:rsidTr="003A0F4D">
        <w:tc>
          <w:tcPr>
            <w:tcW w:w="566"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1.1</w:t>
            </w:r>
          </w:p>
        </w:tc>
        <w:tc>
          <w:tcPr>
            <w:tcW w:w="6379"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both"/>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от здания до красной линии улиц</w:t>
            </w:r>
          </w:p>
        </w:tc>
        <w:tc>
          <w:tcPr>
            <w:tcW w:w="709"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5</w:t>
            </w:r>
          </w:p>
        </w:tc>
      </w:tr>
      <w:tr w:rsidR="001F75DA" w:rsidRPr="000A39D3" w:rsidTr="003A0F4D">
        <w:tc>
          <w:tcPr>
            <w:tcW w:w="566"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1.2</w:t>
            </w:r>
          </w:p>
        </w:tc>
        <w:tc>
          <w:tcPr>
            <w:tcW w:w="6379"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both"/>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от здания до красной линии проездов</w:t>
            </w:r>
          </w:p>
        </w:tc>
        <w:tc>
          <w:tcPr>
            <w:tcW w:w="709"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3</w:t>
            </w:r>
          </w:p>
        </w:tc>
      </w:tr>
      <w:tr w:rsidR="001F75DA" w:rsidRPr="000A39D3" w:rsidTr="003A0F4D">
        <w:tc>
          <w:tcPr>
            <w:tcW w:w="566"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1.3</w:t>
            </w:r>
          </w:p>
        </w:tc>
        <w:tc>
          <w:tcPr>
            <w:tcW w:w="6379"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both"/>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от здания до границы земельного участка</w:t>
            </w:r>
          </w:p>
        </w:tc>
        <w:tc>
          <w:tcPr>
            <w:tcW w:w="709"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3</w:t>
            </w:r>
          </w:p>
        </w:tc>
      </w:tr>
      <w:tr w:rsidR="001F75DA" w:rsidRPr="000A39D3" w:rsidTr="003A0F4D">
        <w:trPr>
          <w:trHeight w:val="395"/>
        </w:trPr>
        <w:tc>
          <w:tcPr>
            <w:tcW w:w="566"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1.4</w:t>
            </w:r>
          </w:p>
        </w:tc>
        <w:tc>
          <w:tcPr>
            <w:tcW w:w="6379"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both"/>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от объектов вспомогательного назначения, некапитальных строений, сооружений до границы земельного участка</w:t>
            </w:r>
          </w:p>
        </w:tc>
        <w:tc>
          <w:tcPr>
            <w:tcW w:w="709"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w:t>
            </w:r>
          </w:p>
        </w:tc>
      </w:tr>
      <w:tr w:rsidR="001F75DA" w:rsidRPr="000A39D3" w:rsidTr="003A0F4D">
        <w:trPr>
          <w:trHeight w:val="588"/>
        </w:trPr>
        <w:tc>
          <w:tcPr>
            <w:tcW w:w="566" w:type="dxa"/>
            <w:tcBorders>
              <w:top w:val="single" w:sz="4" w:space="0" w:color="000000"/>
              <w:left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1.5</w:t>
            </w:r>
          </w:p>
        </w:tc>
        <w:tc>
          <w:tcPr>
            <w:tcW w:w="6379" w:type="dxa"/>
            <w:tcBorders>
              <w:top w:val="single" w:sz="4" w:space="0" w:color="000000"/>
              <w:left w:val="single" w:sz="4" w:space="0" w:color="000000"/>
              <w:right w:val="single" w:sz="4" w:space="0" w:color="000000"/>
            </w:tcBorders>
          </w:tcPr>
          <w:p w:rsidR="001F75DA" w:rsidRPr="008E50F4" w:rsidRDefault="001F75DA" w:rsidP="001F75DA">
            <w:pPr>
              <w:suppressAutoHyphens/>
              <w:spacing w:after="1" w:line="220" w:lineRule="atLeast"/>
              <w:jc w:val="both"/>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о</w:t>
            </w:r>
            <w:r w:rsidRPr="008E50F4">
              <w:rPr>
                <w:rFonts w:ascii="Times New Roman" w:eastAsia="Calibri" w:hAnsi="Times New Roman" w:cs="Times New Roman"/>
                <w:color w:val="000000"/>
                <w:sz w:val="16"/>
                <w:szCs w:val="16"/>
              </w:rPr>
              <w:t>т хозяйственных построек и гаражей</w:t>
            </w:r>
            <w:r>
              <w:rPr>
                <w:rFonts w:ascii="Times New Roman" w:eastAsia="Calibri" w:hAnsi="Times New Roman" w:cs="Times New Roman"/>
                <w:color w:val="000000"/>
                <w:sz w:val="16"/>
                <w:szCs w:val="16"/>
              </w:rPr>
              <w:t xml:space="preserve"> до границы земельного участка (допускается блокировка хозяйственных построек на смежных земельных участках по взаимному согласию домовладельцев с учетом противопожарных требований)</w:t>
            </w:r>
          </w:p>
        </w:tc>
        <w:tc>
          <w:tcPr>
            <w:tcW w:w="709" w:type="dxa"/>
            <w:tcBorders>
              <w:top w:val="single" w:sz="4" w:space="0" w:color="000000"/>
              <w:left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1</w:t>
            </w:r>
          </w:p>
        </w:tc>
      </w:tr>
      <w:tr w:rsidR="001F75DA" w:rsidRPr="000A39D3" w:rsidTr="003A0F4D">
        <w:trPr>
          <w:trHeight w:val="588"/>
        </w:trPr>
        <w:tc>
          <w:tcPr>
            <w:tcW w:w="566" w:type="dxa"/>
            <w:tcBorders>
              <w:top w:val="single" w:sz="4" w:space="0" w:color="000000"/>
              <w:left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1.6</w:t>
            </w:r>
          </w:p>
        </w:tc>
        <w:tc>
          <w:tcPr>
            <w:tcW w:w="6379" w:type="dxa"/>
            <w:tcBorders>
              <w:top w:val="single" w:sz="4" w:space="0" w:color="000000"/>
              <w:left w:val="single" w:sz="4" w:space="0" w:color="000000"/>
              <w:right w:val="single" w:sz="4" w:space="0" w:color="000000"/>
            </w:tcBorders>
          </w:tcPr>
          <w:p w:rsidR="001F75DA" w:rsidRDefault="003A0F4D" w:rsidP="001F75DA">
            <w:pPr>
              <w:suppressAutoHyphens/>
              <w:spacing w:after="1" w:line="220" w:lineRule="atLeast"/>
              <w:jc w:val="both"/>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о</w:t>
            </w:r>
            <w:r w:rsidR="001F75DA">
              <w:rPr>
                <w:rFonts w:ascii="Times New Roman" w:eastAsia="Calibri" w:hAnsi="Times New Roman" w:cs="Times New Roman"/>
                <w:color w:val="000000"/>
                <w:sz w:val="16"/>
                <w:szCs w:val="16"/>
              </w:rPr>
              <w:t xml:space="preserve">т окон жилых комнат до стен соседнего дома и хозяйственных построек, расположенных </w:t>
            </w:r>
            <w:proofErr w:type="gramStart"/>
            <w:r w:rsidR="001F75DA">
              <w:rPr>
                <w:rFonts w:ascii="Times New Roman" w:eastAsia="Calibri" w:hAnsi="Times New Roman" w:cs="Times New Roman"/>
                <w:color w:val="000000"/>
                <w:sz w:val="16"/>
                <w:szCs w:val="16"/>
              </w:rPr>
              <w:t>на</w:t>
            </w:r>
            <w:proofErr w:type="gramEnd"/>
            <w:r w:rsidR="001F75DA">
              <w:rPr>
                <w:rFonts w:ascii="Times New Roman" w:eastAsia="Calibri" w:hAnsi="Times New Roman" w:cs="Times New Roman"/>
                <w:color w:val="000000"/>
                <w:sz w:val="16"/>
                <w:szCs w:val="16"/>
              </w:rPr>
              <w:t xml:space="preserve"> соседних земельных участка</w:t>
            </w:r>
          </w:p>
        </w:tc>
        <w:tc>
          <w:tcPr>
            <w:tcW w:w="709" w:type="dxa"/>
            <w:tcBorders>
              <w:top w:val="single" w:sz="4" w:space="0" w:color="000000"/>
              <w:left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right w:val="single" w:sz="4" w:space="0" w:color="000000"/>
            </w:tcBorders>
          </w:tcPr>
          <w:p w:rsidR="001F75DA" w:rsidRDefault="001F75DA" w:rsidP="003A0F4D">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6</w:t>
            </w:r>
          </w:p>
        </w:tc>
      </w:tr>
      <w:tr w:rsidR="001F75DA" w:rsidRPr="000A39D3" w:rsidTr="003A0F4D">
        <w:tc>
          <w:tcPr>
            <w:tcW w:w="566"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2</w:t>
            </w:r>
          </w:p>
        </w:tc>
        <w:tc>
          <w:tcPr>
            <w:tcW w:w="6379" w:type="dxa"/>
            <w:tcBorders>
              <w:top w:val="single" w:sz="4" w:space="0" w:color="000000"/>
              <w:left w:val="single" w:sz="4" w:space="0" w:color="000000"/>
              <w:bottom w:val="single" w:sz="4" w:space="0" w:color="000000"/>
              <w:right w:val="single" w:sz="4" w:space="0" w:color="000000"/>
            </w:tcBorders>
          </w:tcPr>
          <w:p w:rsidR="001F75DA" w:rsidRPr="008E50F4" w:rsidRDefault="001F75DA" w:rsidP="001F75DA">
            <w:pPr>
              <w:suppressAutoHyphens/>
              <w:spacing w:after="1" w:line="220" w:lineRule="atLeast"/>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Максимальное количество этажей</w:t>
            </w:r>
          </w:p>
        </w:tc>
        <w:tc>
          <w:tcPr>
            <w:tcW w:w="709"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этаж</w:t>
            </w:r>
          </w:p>
        </w:tc>
        <w:tc>
          <w:tcPr>
            <w:tcW w:w="1705" w:type="dxa"/>
            <w:gridSpan w:val="2"/>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3</w:t>
            </w:r>
          </w:p>
        </w:tc>
      </w:tr>
      <w:tr w:rsidR="001F75DA" w:rsidRPr="009B4417" w:rsidTr="003A0F4D">
        <w:trPr>
          <w:trHeight w:val="417"/>
        </w:trPr>
        <w:tc>
          <w:tcPr>
            <w:tcW w:w="566"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3</w:t>
            </w:r>
          </w:p>
        </w:tc>
        <w:tc>
          <w:tcPr>
            <w:tcW w:w="6379" w:type="dxa"/>
            <w:tcBorders>
              <w:top w:val="single" w:sz="4" w:space="0" w:color="000000"/>
              <w:left w:val="single" w:sz="4" w:space="0" w:color="000000"/>
              <w:bottom w:val="single" w:sz="4" w:space="0" w:color="000000"/>
              <w:right w:val="single" w:sz="4" w:space="0" w:color="000000"/>
            </w:tcBorders>
          </w:tcPr>
          <w:p w:rsidR="001F75DA" w:rsidRPr="008E50F4" w:rsidRDefault="001F75DA" w:rsidP="001F75DA">
            <w:pPr>
              <w:suppressAutoHyphens/>
              <w:spacing w:after="1" w:line="220" w:lineRule="atLeast"/>
              <w:jc w:val="both"/>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 xml:space="preserve">Максимальный процент застройки земельного участка, </w:t>
            </w:r>
            <w:r>
              <w:rPr>
                <w:rFonts w:ascii="Times New Roman" w:eastAsia="Calibri" w:hAnsi="Times New Roman" w:cs="Times New Roman"/>
                <w:color w:val="000000"/>
                <w:sz w:val="16"/>
                <w:szCs w:val="16"/>
              </w:rPr>
              <w:t>стоянок индивидуального легкового автотранспорта</w:t>
            </w:r>
          </w:p>
        </w:tc>
        <w:tc>
          <w:tcPr>
            <w:tcW w:w="709"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w:t>
            </w:r>
          </w:p>
        </w:tc>
        <w:tc>
          <w:tcPr>
            <w:tcW w:w="1705" w:type="dxa"/>
            <w:gridSpan w:val="2"/>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30</w:t>
            </w:r>
          </w:p>
        </w:tc>
      </w:tr>
      <w:tr w:rsidR="001F75DA" w:rsidRPr="009B4417" w:rsidTr="003A0F4D">
        <w:trPr>
          <w:trHeight w:val="243"/>
        </w:trPr>
        <w:tc>
          <w:tcPr>
            <w:tcW w:w="566"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4</w:t>
            </w:r>
          </w:p>
        </w:tc>
        <w:tc>
          <w:tcPr>
            <w:tcW w:w="8793" w:type="dxa"/>
            <w:gridSpan w:val="4"/>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Минимальный размер:</w:t>
            </w:r>
          </w:p>
        </w:tc>
      </w:tr>
      <w:tr w:rsidR="001F75DA" w:rsidRPr="009B4417" w:rsidTr="003A0F4D">
        <w:trPr>
          <w:trHeight w:val="239"/>
        </w:trPr>
        <w:tc>
          <w:tcPr>
            <w:tcW w:w="566"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4.1</w:t>
            </w:r>
          </w:p>
        </w:tc>
        <w:tc>
          <w:tcPr>
            <w:tcW w:w="6379"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both"/>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 xml:space="preserve">земельного участка </w:t>
            </w:r>
          </w:p>
        </w:tc>
        <w:tc>
          <w:tcPr>
            <w:tcW w:w="851" w:type="dxa"/>
            <w:gridSpan w:val="2"/>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proofErr w:type="spellStart"/>
            <w:r w:rsidRPr="008E50F4">
              <w:rPr>
                <w:rFonts w:ascii="Times New Roman" w:eastAsia="Calibri" w:hAnsi="Times New Roman" w:cs="Times New Roman"/>
                <w:color w:val="000000"/>
                <w:sz w:val="16"/>
                <w:szCs w:val="16"/>
              </w:rPr>
              <w:t>кв</w:t>
            </w:r>
            <w:proofErr w:type="gramStart"/>
            <w:r w:rsidRPr="008E50F4">
              <w:rPr>
                <w:rFonts w:ascii="Times New Roman" w:eastAsia="Calibri" w:hAnsi="Times New Roman" w:cs="Times New Roman"/>
                <w:color w:val="000000"/>
                <w:sz w:val="16"/>
                <w:szCs w:val="16"/>
              </w:rPr>
              <w:t>.м</w:t>
            </w:r>
            <w:proofErr w:type="spellEnd"/>
            <w:proofErr w:type="gramEnd"/>
          </w:p>
        </w:tc>
        <w:tc>
          <w:tcPr>
            <w:tcW w:w="1563"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600</w:t>
            </w:r>
          </w:p>
        </w:tc>
      </w:tr>
      <w:tr w:rsidR="001F75DA" w:rsidRPr="009B4417" w:rsidTr="003A0F4D">
        <w:trPr>
          <w:trHeight w:val="417"/>
        </w:trPr>
        <w:tc>
          <w:tcPr>
            <w:tcW w:w="566"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4.</w:t>
            </w:r>
            <w:r>
              <w:rPr>
                <w:rFonts w:ascii="Times New Roman" w:eastAsia="Calibri" w:hAnsi="Times New Roman" w:cs="Times New Roman"/>
                <w:color w:val="000000"/>
                <w:sz w:val="16"/>
                <w:szCs w:val="16"/>
              </w:rPr>
              <w:t>3</w:t>
            </w:r>
          </w:p>
        </w:tc>
        <w:tc>
          <w:tcPr>
            <w:tcW w:w="6379"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both"/>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земельного участка с видом разрешенного использования «Улично-дорожная сеть», «Благоустройство территории»</w:t>
            </w:r>
            <w:r>
              <w:rPr>
                <w:rFonts w:ascii="Times New Roman" w:eastAsia="Calibri" w:hAnsi="Times New Roman" w:cs="Times New Roman"/>
                <w:color w:val="000000"/>
                <w:sz w:val="16"/>
                <w:szCs w:val="16"/>
              </w:rPr>
              <w:t>, «Коммунальное обслуживание»</w:t>
            </w:r>
          </w:p>
        </w:tc>
        <w:tc>
          <w:tcPr>
            <w:tcW w:w="851" w:type="dxa"/>
            <w:gridSpan w:val="2"/>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proofErr w:type="spellStart"/>
            <w:r w:rsidRPr="008E50F4">
              <w:rPr>
                <w:rFonts w:ascii="Times New Roman" w:eastAsia="Calibri" w:hAnsi="Times New Roman" w:cs="Times New Roman"/>
                <w:color w:val="000000"/>
                <w:sz w:val="16"/>
                <w:szCs w:val="16"/>
              </w:rPr>
              <w:t>кв</w:t>
            </w:r>
            <w:proofErr w:type="gramStart"/>
            <w:r w:rsidRPr="008E50F4">
              <w:rPr>
                <w:rFonts w:ascii="Times New Roman" w:eastAsia="Calibri" w:hAnsi="Times New Roman" w:cs="Times New Roman"/>
                <w:color w:val="000000"/>
                <w:sz w:val="16"/>
                <w:szCs w:val="16"/>
              </w:rPr>
              <w:t>.м</w:t>
            </w:r>
            <w:proofErr w:type="spellEnd"/>
            <w:proofErr w:type="gramEnd"/>
          </w:p>
        </w:tc>
        <w:tc>
          <w:tcPr>
            <w:tcW w:w="1563"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Не подлежит ограничению</w:t>
            </w:r>
          </w:p>
        </w:tc>
      </w:tr>
      <w:tr w:rsidR="001F75DA" w:rsidRPr="009B4417" w:rsidTr="003A0F4D">
        <w:trPr>
          <w:trHeight w:val="300"/>
        </w:trPr>
        <w:tc>
          <w:tcPr>
            <w:tcW w:w="566"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5</w:t>
            </w:r>
          </w:p>
        </w:tc>
        <w:tc>
          <w:tcPr>
            <w:tcW w:w="8793" w:type="dxa"/>
            <w:gridSpan w:val="4"/>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Максимальный размер:</w:t>
            </w:r>
          </w:p>
        </w:tc>
      </w:tr>
      <w:tr w:rsidR="001F75DA" w:rsidRPr="009B4417" w:rsidTr="003A0F4D">
        <w:trPr>
          <w:trHeight w:val="207"/>
        </w:trPr>
        <w:tc>
          <w:tcPr>
            <w:tcW w:w="566"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5.1</w:t>
            </w:r>
          </w:p>
        </w:tc>
        <w:tc>
          <w:tcPr>
            <w:tcW w:w="6379" w:type="dxa"/>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both"/>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земельного участка</w:t>
            </w:r>
          </w:p>
        </w:tc>
        <w:tc>
          <w:tcPr>
            <w:tcW w:w="851" w:type="dxa"/>
            <w:gridSpan w:val="2"/>
            <w:tcBorders>
              <w:top w:val="single" w:sz="4" w:space="0" w:color="000000"/>
              <w:left w:val="single" w:sz="4" w:space="0" w:color="000000"/>
              <w:bottom w:val="single" w:sz="4" w:space="0" w:color="000000"/>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proofErr w:type="spellStart"/>
            <w:r w:rsidRPr="008E50F4">
              <w:rPr>
                <w:rFonts w:ascii="Times New Roman" w:eastAsia="Calibri" w:hAnsi="Times New Roman" w:cs="Times New Roman"/>
                <w:color w:val="000000"/>
                <w:sz w:val="16"/>
                <w:szCs w:val="16"/>
              </w:rPr>
              <w:t>кв</w:t>
            </w:r>
            <w:proofErr w:type="gramStart"/>
            <w:r w:rsidRPr="008E50F4">
              <w:rPr>
                <w:rFonts w:ascii="Times New Roman" w:eastAsia="Calibri" w:hAnsi="Times New Roman" w:cs="Times New Roman"/>
                <w:color w:val="000000"/>
                <w:sz w:val="16"/>
                <w:szCs w:val="16"/>
              </w:rPr>
              <w:t>.м</w:t>
            </w:r>
            <w:proofErr w:type="spellEnd"/>
            <w:proofErr w:type="gramEnd"/>
          </w:p>
        </w:tc>
        <w:tc>
          <w:tcPr>
            <w:tcW w:w="1563" w:type="dxa"/>
            <w:tcBorders>
              <w:top w:val="single" w:sz="4" w:space="0" w:color="000000"/>
              <w:left w:val="single" w:sz="4" w:space="0" w:color="000000"/>
              <w:bottom w:val="single" w:sz="4" w:space="0" w:color="000000"/>
              <w:right w:val="single" w:sz="4" w:space="0" w:color="000000"/>
            </w:tcBorders>
          </w:tcPr>
          <w:p w:rsidR="001F75DA"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2000</w:t>
            </w:r>
          </w:p>
        </w:tc>
      </w:tr>
      <w:tr w:rsidR="001F75DA" w:rsidRPr="009B4417" w:rsidTr="003A0F4D">
        <w:trPr>
          <w:trHeight w:val="417"/>
        </w:trPr>
        <w:tc>
          <w:tcPr>
            <w:tcW w:w="566" w:type="dxa"/>
            <w:tcBorders>
              <w:top w:val="single" w:sz="4" w:space="0" w:color="000000"/>
              <w:left w:val="single" w:sz="4" w:space="0" w:color="000000"/>
              <w:bottom w:val="single" w:sz="4" w:space="0" w:color="auto"/>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5.2</w:t>
            </w:r>
          </w:p>
        </w:tc>
        <w:tc>
          <w:tcPr>
            <w:tcW w:w="6379" w:type="dxa"/>
            <w:tcBorders>
              <w:top w:val="single" w:sz="4" w:space="0" w:color="000000"/>
              <w:left w:val="single" w:sz="4" w:space="0" w:color="000000"/>
              <w:bottom w:val="single" w:sz="4" w:space="0" w:color="auto"/>
              <w:right w:val="single" w:sz="4" w:space="0" w:color="000000"/>
            </w:tcBorders>
          </w:tcPr>
          <w:p w:rsidR="001F75DA" w:rsidRPr="008E50F4" w:rsidRDefault="001F75DA" w:rsidP="003A0F4D">
            <w:pPr>
              <w:suppressAutoHyphens/>
              <w:spacing w:after="1" w:line="220" w:lineRule="atLeast"/>
              <w:jc w:val="both"/>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земельного участка с видом разрешенного использования «Улично-дорожная сеть», «Благоустройство территории», «Коммунальное обслуживание</w:t>
            </w:r>
            <w:r>
              <w:rPr>
                <w:rFonts w:ascii="Times New Roman" w:eastAsia="Calibri" w:hAnsi="Times New Roman" w:cs="Times New Roman"/>
                <w:color w:val="000000"/>
                <w:sz w:val="16"/>
                <w:szCs w:val="16"/>
              </w:rPr>
              <w:t>»</w:t>
            </w:r>
            <w:r w:rsidR="003A0F4D">
              <w:rPr>
                <w:rFonts w:ascii="Times New Roman" w:eastAsia="Calibri" w:hAnsi="Times New Roman" w:cs="Times New Roman"/>
                <w:color w:val="000000"/>
                <w:sz w:val="16"/>
                <w:szCs w:val="16"/>
              </w:rPr>
              <w:t xml:space="preserve">, </w:t>
            </w:r>
            <w:r w:rsidR="003A0F4D" w:rsidRPr="003A0F4D">
              <w:rPr>
                <w:rFonts w:ascii="Times New Roman" w:eastAsia="Calibri" w:hAnsi="Times New Roman" w:cs="Times New Roman"/>
                <w:color w:val="000000"/>
                <w:sz w:val="16"/>
                <w:szCs w:val="16"/>
              </w:rPr>
              <w:t>«Амбулаторно-поликлиническое обслуживание», «Дошкольное, начальное и среднее общее образование», «Гостиничное обслуживание», «Обеспечение занятий спортом в помещениях»</w:t>
            </w:r>
          </w:p>
        </w:tc>
        <w:tc>
          <w:tcPr>
            <w:tcW w:w="851" w:type="dxa"/>
            <w:gridSpan w:val="2"/>
            <w:tcBorders>
              <w:top w:val="single" w:sz="4" w:space="0" w:color="000000"/>
              <w:left w:val="single" w:sz="4" w:space="0" w:color="000000"/>
              <w:bottom w:val="single" w:sz="4" w:space="0" w:color="auto"/>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proofErr w:type="spellStart"/>
            <w:r w:rsidRPr="008E50F4">
              <w:rPr>
                <w:rFonts w:ascii="Times New Roman" w:eastAsia="Calibri" w:hAnsi="Times New Roman" w:cs="Times New Roman"/>
                <w:color w:val="000000"/>
                <w:sz w:val="16"/>
                <w:szCs w:val="16"/>
              </w:rPr>
              <w:t>кв</w:t>
            </w:r>
            <w:proofErr w:type="gramStart"/>
            <w:r w:rsidRPr="008E50F4">
              <w:rPr>
                <w:rFonts w:ascii="Times New Roman" w:eastAsia="Calibri" w:hAnsi="Times New Roman" w:cs="Times New Roman"/>
                <w:color w:val="000000"/>
                <w:sz w:val="16"/>
                <w:szCs w:val="16"/>
              </w:rPr>
              <w:t>.м</w:t>
            </w:r>
            <w:proofErr w:type="spellEnd"/>
            <w:proofErr w:type="gramEnd"/>
          </w:p>
        </w:tc>
        <w:tc>
          <w:tcPr>
            <w:tcW w:w="1563" w:type="dxa"/>
            <w:tcBorders>
              <w:top w:val="single" w:sz="4" w:space="0" w:color="000000"/>
              <w:left w:val="single" w:sz="4" w:space="0" w:color="000000"/>
              <w:bottom w:val="single" w:sz="4" w:space="0" w:color="auto"/>
              <w:right w:val="single" w:sz="4" w:space="0" w:color="000000"/>
            </w:tcBorders>
          </w:tcPr>
          <w:p w:rsidR="001F75DA" w:rsidRPr="008E50F4" w:rsidRDefault="001F75DA"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Не подлежит ограничению</w:t>
            </w:r>
          </w:p>
        </w:tc>
      </w:tr>
      <w:tr w:rsidR="003A0F4D" w:rsidRPr="003A0F4D" w:rsidTr="003A0F4D">
        <w:trPr>
          <w:trHeight w:val="417"/>
        </w:trPr>
        <w:tc>
          <w:tcPr>
            <w:tcW w:w="566" w:type="dxa"/>
            <w:tcBorders>
              <w:top w:val="single" w:sz="4" w:space="0" w:color="000000"/>
              <w:left w:val="single" w:sz="4" w:space="0" w:color="000000"/>
              <w:bottom w:val="single" w:sz="4" w:space="0" w:color="000000"/>
              <w:right w:val="single" w:sz="4" w:space="0" w:color="000000"/>
            </w:tcBorders>
          </w:tcPr>
          <w:p w:rsidR="003A0F4D" w:rsidRPr="003A0F4D" w:rsidRDefault="003A0F4D" w:rsidP="003A0F4D">
            <w:pPr>
              <w:suppressAutoHyphens/>
              <w:spacing w:after="1" w:line="220" w:lineRule="atLeast"/>
              <w:jc w:val="center"/>
              <w:rPr>
                <w:rFonts w:ascii="Times New Roman" w:eastAsia="Calibri" w:hAnsi="Times New Roman" w:cs="Times New Roman"/>
                <w:color w:val="000000"/>
                <w:sz w:val="16"/>
                <w:szCs w:val="16"/>
              </w:rPr>
            </w:pPr>
            <w:r w:rsidRPr="003A0F4D">
              <w:rPr>
                <w:rFonts w:ascii="Times New Roman" w:eastAsia="Calibri" w:hAnsi="Times New Roman" w:cs="Times New Roman"/>
                <w:color w:val="000000"/>
                <w:sz w:val="16"/>
                <w:szCs w:val="16"/>
              </w:rPr>
              <w:t>6</w:t>
            </w:r>
          </w:p>
        </w:tc>
        <w:tc>
          <w:tcPr>
            <w:tcW w:w="8793" w:type="dxa"/>
            <w:gridSpan w:val="4"/>
            <w:tcBorders>
              <w:top w:val="single" w:sz="4" w:space="0" w:color="000000"/>
              <w:left w:val="single" w:sz="4" w:space="0" w:color="000000"/>
              <w:bottom w:val="single" w:sz="4" w:space="0" w:color="000000"/>
              <w:right w:val="single" w:sz="4" w:space="0" w:color="000000"/>
            </w:tcBorders>
          </w:tcPr>
          <w:p w:rsidR="003A0F4D" w:rsidRPr="003A0F4D" w:rsidRDefault="003A0F4D" w:rsidP="003A0F4D">
            <w:pPr>
              <w:suppressAutoHyphens/>
              <w:spacing w:after="1" w:line="220" w:lineRule="atLeast"/>
              <w:jc w:val="both"/>
              <w:rPr>
                <w:rFonts w:ascii="Times New Roman" w:eastAsia="Calibri" w:hAnsi="Times New Roman" w:cs="Times New Roman"/>
                <w:color w:val="000000"/>
                <w:sz w:val="16"/>
                <w:szCs w:val="16"/>
              </w:rPr>
            </w:pPr>
            <w:r w:rsidRPr="003A0F4D">
              <w:rPr>
                <w:rFonts w:ascii="Times New Roman" w:eastAsia="Calibri" w:hAnsi="Times New Roman" w:cs="Times New Roman"/>
                <w:color w:val="000000"/>
                <w:sz w:val="16"/>
                <w:szCs w:val="16"/>
              </w:rPr>
              <w:t>Высота ограждения (забора) земельного участка не должна превышать двух метров. Ограждения соседних участков индивидуальных жилых и иных частных домовладений, выходящие на одну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p>
        </w:tc>
      </w:tr>
      <w:tr w:rsidR="003A0F4D" w:rsidRPr="003A0F4D" w:rsidTr="003A0F4D">
        <w:trPr>
          <w:trHeight w:val="417"/>
        </w:trPr>
        <w:tc>
          <w:tcPr>
            <w:tcW w:w="566" w:type="dxa"/>
            <w:tcBorders>
              <w:top w:val="single" w:sz="4" w:space="0" w:color="000000"/>
              <w:left w:val="single" w:sz="4" w:space="0" w:color="000000"/>
              <w:bottom w:val="single" w:sz="4" w:space="0" w:color="000000"/>
              <w:right w:val="single" w:sz="4" w:space="0" w:color="000000"/>
            </w:tcBorders>
          </w:tcPr>
          <w:p w:rsidR="003A0F4D" w:rsidRPr="003A0F4D" w:rsidRDefault="003A0F4D" w:rsidP="003A0F4D">
            <w:pPr>
              <w:suppressAutoHyphens/>
              <w:spacing w:after="1" w:line="220" w:lineRule="atLeast"/>
              <w:jc w:val="center"/>
              <w:rPr>
                <w:rFonts w:ascii="Times New Roman" w:eastAsia="Calibri" w:hAnsi="Times New Roman" w:cs="Times New Roman"/>
                <w:color w:val="000000"/>
                <w:sz w:val="16"/>
                <w:szCs w:val="16"/>
              </w:rPr>
            </w:pPr>
            <w:r w:rsidRPr="003A0F4D">
              <w:rPr>
                <w:rFonts w:ascii="Times New Roman" w:eastAsia="Calibri" w:hAnsi="Times New Roman" w:cs="Times New Roman"/>
                <w:color w:val="000000"/>
                <w:sz w:val="16"/>
                <w:szCs w:val="16"/>
              </w:rPr>
              <w:t>7</w:t>
            </w:r>
          </w:p>
        </w:tc>
        <w:tc>
          <w:tcPr>
            <w:tcW w:w="8793" w:type="dxa"/>
            <w:gridSpan w:val="4"/>
            <w:tcBorders>
              <w:top w:val="single" w:sz="4" w:space="0" w:color="000000"/>
              <w:left w:val="single" w:sz="4" w:space="0" w:color="000000"/>
              <w:bottom w:val="single" w:sz="4" w:space="0" w:color="000000"/>
              <w:right w:val="single" w:sz="4" w:space="0" w:color="000000"/>
            </w:tcBorders>
          </w:tcPr>
          <w:p w:rsidR="003A0F4D" w:rsidRPr="003A0F4D" w:rsidRDefault="003A0F4D" w:rsidP="003A0F4D">
            <w:pPr>
              <w:suppressAutoHyphens/>
              <w:spacing w:after="1" w:line="220" w:lineRule="atLeast"/>
              <w:jc w:val="both"/>
              <w:rPr>
                <w:rFonts w:ascii="Times New Roman" w:eastAsia="Calibri" w:hAnsi="Times New Roman" w:cs="Times New Roman"/>
                <w:color w:val="000000"/>
                <w:sz w:val="16"/>
                <w:szCs w:val="16"/>
              </w:rPr>
            </w:pPr>
            <w:r w:rsidRPr="003A0F4D">
              <w:rPr>
                <w:rFonts w:ascii="Times New Roman" w:eastAsia="Calibri" w:hAnsi="Times New Roman" w:cs="Times New Roman"/>
                <w:color w:val="000000"/>
                <w:sz w:val="16"/>
                <w:szCs w:val="16"/>
              </w:rPr>
              <w:t>Земельный участок с видом разрешенного использования «Для индивидуального жилищного строительства» предназначен для возведения одного жилого дома, а также размещения индивидуальных гаражей и подсобных сооружений, необходимых для его обслуживания</w:t>
            </w:r>
          </w:p>
        </w:tc>
      </w:tr>
    </w:tbl>
    <w:p w:rsidR="001F75DA" w:rsidRPr="009B4417" w:rsidRDefault="001F75DA" w:rsidP="001F75DA">
      <w:pPr>
        <w:suppressAutoHyphens/>
        <w:spacing w:after="0" w:line="240" w:lineRule="auto"/>
        <w:ind w:firstLine="709"/>
        <w:jc w:val="both"/>
        <w:rPr>
          <w:rFonts w:ascii="Times New Roman" w:eastAsia="Times New Roman" w:hAnsi="Times New Roman" w:cs="Times New Roman"/>
          <w:sz w:val="24"/>
          <w:szCs w:val="24"/>
          <w:highlight w:val="yellow"/>
          <w:lang w:eastAsia="ru-RU"/>
        </w:rPr>
      </w:pPr>
    </w:p>
    <w:p w:rsidR="001F75DA" w:rsidRPr="00D17FDB" w:rsidRDefault="001F75DA" w:rsidP="001F75DA">
      <w:pPr>
        <w:tabs>
          <w:tab w:val="left" w:pos="-4080"/>
          <w:tab w:val="left" w:pos="4200"/>
        </w:tabs>
        <w:suppressAutoHyphens/>
        <w:snapToGrid w:val="0"/>
        <w:spacing w:after="0" w:line="240" w:lineRule="auto"/>
        <w:ind w:right="-59" w:firstLine="709"/>
        <w:jc w:val="both"/>
        <w:rPr>
          <w:rFonts w:ascii="Arial" w:eastAsia="Times New Roman" w:hAnsi="Arial" w:cs="Arial"/>
          <w:i/>
          <w:iCs/>
          <w:color w:val="000000"/>
          <w:spacing w:val="-2"/>
          <w:u w:val="single"/>
          <w:lang w:eastAsia="ar-SA"/>
        </w:rPr>
      </w:pPr>
      <w:r w:rsidRPr="00D17FDB">
        <w:rPr>
          <w:rFonts w:ascii="Times New Roman" w:eastAsia="Times New Roman" w:hAnsi="Times New Roman" w:cs="Times New Roman"/>
          <w:b/>
          <w:bCs/>
          <w:iCs/>
          <w:color w:val="000000"/>
          <w:spacing w:val="-2"/>
          <w:lang w:eastAsia="ar-SA"/>
        </w:rPr>
        <w:t>Ограничения использования земельного участка:</w:t>
      </w:r>
    </w:p>
    <w:p w:rsidR="001F75DA" w:rsidRDefault="001F75DA" w:rsidP="001F75DA">
      <w:pPr>
        <w:suppressAutoHyphens/>
        <w:spacing w:after="0" w:line="240" w:lineRule="auto"/>
        <w:ind w:firstLine="709"/>
        <w:jc w:val="both"/>
        <w:rPr>
          <w:rFonts w:ascii="Times New Roman" w:eastAsia="Times New Roman" w:hAnsi="Times New Roman" w:cs="Times New Roman"/>
          <w:color w:val="000000"/>
          <w:lang w:eastAsia="zh-CN"/>
        </w:rPr>
      </w:pPr>
    </w:p>
    <w:p w:rsidR="003A0F4D" w:rsidRPr="003A0F4D" w:rsidRDefault="003A0F4D" w:rsidP="003A0F4D">
      <w:pPr>
        <w:suppressAutoHyphens/>
        <w:spacing w:after="0" w:line="240" w:lineRule="auto"/>
        <w:ind w:firstLine="709"/>
        <w:jc w:val="both"/>
        <w:rPr>
          <w:rFonts w:ascii="Times New Roman" w:eastAsia="Times New Roman" w:hAnsi="Times New Roman" w:cs="Times New Roman"/>
          <w:color w:val="000000"/>
          <w:lang w:eastAsia="zh-CN"/>
        </w:rPr>
      </w:pPr>
      <w:proofErr w:type="gramStart"/>
      <w:r w:rsidRPr="003A0F4D">
        <w:rPr>
          <w:rFonts w:ascii="Times New Roman" w:eastAsia="Times New Roman" w:hAnsi="Times New Roman" w:cs="Times New Roman"/>
          <w:color w:val="000000"/>
          <w:lang w:eastAsia="zh-CN"/>
        </w:rPr>
        <w:t>Со сведениями об ограничениях использования земельного участка, а также с информацией о границах зон с особыми условиями использования территорий, о границах публичных сервитутов можно ознакомиться в разделах 5, 6 и 7 градостроительного плана, в выписке из Единого государственного реестра недвижимости об объекте недвижимости, а также посредством онлайн-сервиса Публичной кадастровой карты (</w:t>
      </w:r>
      <w:r w:rsidRPr="003A0F4D">
        <w:rPr>
          <w:rFonts w:ascii="Times New Roman" w:eastAsia="Times New Roman" w:hAnsi="Times New Roman" w:cs="Times New Roman"/>
          <w:color w:val="000000"/>
          <w:lang w:val="en-US" w:eastAsia="zh-CN"/>
        </w:rPr>
        <w:t>https</w:t>
      </w:r>
      <w:r w:rsidRPr="003A0F4D">
        <w:rPr>
          <w:rFonts w:ascii="Times New Roman" w:eastAsia="Times New Roman" w:hAnsi="Times New Roman" w:cs="Times New Roman"/>
          <w:color w:val="000000"/>
          <w:lang w:eastAsia="zh-CN"/>
        </w:rPr>
        <w:t>://</w:t>
      </w:r>
      <w:proofErr w:type="spellStart"/>
      <w:r w:rsidRPr="003A0F4D">
        <w:rPr>
          <w:rFonts w:ascii="Times New Roman" w:eastAsia="Times New Roman" w:hAnsi="Times New Roman" w:cs="Times New Roman"/>
          <w:color w:val="000000"/>
          <w:lang w:val="en-US" w:eastAsia="zh-CN"/>
        </w:rPr>
        <w:t>nspd</w:t>
      </w:r>
      <w:proofErr w:type="spellEnd"/>
      <w:r w:rsidRPr="003A0F4D">
        <w:rPr>
          <w:rFonts w:ascii="Times New Roman" w:eastAsia="Times New Roman" w:hAnsi="Times New Roman" w:cs="Times New Roman"/>
          <w:color w:val="000000"/>
          <w:lang w:eastAsia="zh-CN"/>
        </w:rPr>
        <w:t>.</w:t>
      </w:r>
      <w:proofErr w:type="spellStart"/>
      <w:r w:rsidRPr="003A0F4D">
        <w:rPr>
          <w:rFonts w:ascii="Times New Roman" w:eastAsia="Times New Roman" w:hAnsi="Times New Roman" w:cs="Times New Roman"/>
          <w:color w:val="000000"/>
          <w:lang w:val="en-US" w:eastAsia="zh-CN"/>
        </w:rPr>
        <w:t>gov</w:t>
      </w:r>
      <w:proofErr w:type="spellEnd"/>
      <w:r w:rsidRPr="003A0F4D">
        <w:rPr>
          <w:rFonts w:ascii="Times New Roman" w:eastAsia="Times New Roman" w:hAnsi="Times New Roman" w:cs="Times New Roman"/>
          <w:color w:val="000000"/>
          <w:lang w:eastAsia="zh-CN"/>
        </w:rPr>
        <w:t>.</w:t>
      </w:r>
      <w:proofErr w:type="spellStart"/>
      <w:r w:rsidRPr="003A0F4D">
        <w:rPr>
          <w:rFonts w:ascii="Times New Roman" w:eastAsia="Times New Roman" w:hAnsi="Times New Roman" w:cs="Times New Roman"/>
          <w:color w:val="000000"/>
          <w:lang w:val="en-US" w:eastAsia="zh-CN"/>
        </w:rPr>
        <w:t>ru</w:t>
      </w:r>
      <w:proofErr w:type="spellEnd"/>
      <w:r w:rsidRPr="003A0F4D">
        <w:rPr>
          <w:rFonts w:ascii="Times New Roman" w:eastAsia="Times New Roman" w:hAnsi="Times New Roman" w:cs="Times New Roman"/>
          <w:color w:val="000000"/>
          <w:lang w:eastAsia="zh-CN"/>
        </w:rPr>
        <w:t>).</w:t>
      </w:r>
      <w:proofErr w:type="gramEnd"/>
    </w:p>
    <w:p w:rsidR="001F75DA" w:rsidRPr="00D17FDB" w:rsidRDefault="001F75DA" w:rsidP="001F75DA">
      <w:pPr>
        <w:suppressAutoHyphens/>
        <w:spacing w:after="0" w:line="240" w:lineRule="auto"/>
        <w:ind w:firstLine="709"/>
        <w:jc w:val="both"/>
        <w:rPr>
          <w:rFonts w:ascii="Times New Roman" w:eastAsia="Times New Roman" w:hAnsi="Times New Roman" w:cs="Times New Roman"/>
          <w:color w:val="000000"/>
          <w:lang w:eastAsia="zh-CN"/>
        </w:rPr>
      </w:pPr>
      <w:r w:rsidRPr="00D17FDB">
        <w:rPr>
          <w:rFonts w:ascii="Times New Roman" w:eastAsia="Times New Roman" w:hAnsi="Times New Roman" w:cs="Times New Roman"/>
          <w:color w:val="000000"/>
          <w:lang w:eastAsia="zh-CN"/>
        </w:rPr>
        <w:lastRenderedPageBreak/>
        <w:t>Земельный участок расположен в территориальной зоне Ж-4 (застройки индивидуальными жилыми домами).</w:t>
      </w:r>
    </w:p>
    <w:p w:rsidR="003A0F4D" w:rsidRPr="003A0F4D" w:rsidRDefault="003A0F4D" w:rsidP="003A0F4D">
      <w:pPr>
        <w:suppressAutoHyphens/>
        <w:spacing w:after="0" w:line="240" w:lineRule="auto"/>
        <w:ind w:firstLine="709"/>
        <w:jc w:val="both"/>
        <w:rPr>
          <w:rFonts w:ascii="Times New Roman" w:eastAsia="Times New Roman" w:hAnsi="Times New Roman" w:cs="Times New Roman"/>
          <w:color w:val="000000"/>
          <w:lang w:eastAsia="zh-CN"/>
        </w:rPr>
      </w:pPr>
      <w:r w:rsidRPr="003A0F4D">
        <w:rPr>
          <w:rFonts w:ascii="Times New Roman" w:eastAsia="Times New Roman" w:hAnsi="Times New Roman" w:cs="Times New Roman"/>
          <w:color w:val="000000"/>
          <w:lang w:eastAsia="zh-CN"/>
        </w:rPr>
        <w:t>На земельном участке отсутствуют строения, сложены сухие ветки деревьев. Участок частично ограждён. На северо-восточной границе участка расположена канава. Вдоль северо-западной границы земельного участка расположена водоотводная канава с водой. Рельеф земельного участка сложный.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(при их наличии) осуществляется победителем аукциона за счёт собственных средств.</w:t>
      </w:r>
    </w:p>
    <w:p w:rsidR="003A0F4D" w:rsidRPr="003A0F4D" w:rsidRDefault="003A0F4D" w:rsidP="003A0F4D">
      <w:pPr>
        <w:suppressAutoHyphens/>
        <w:spacing w:after="0" w:line="240" w:lineRule="auto"/>
        <w:ind w:firstLine="709"/>
        <w:jc w:val="both"/>
        <w:rPr>
          <w:rFonts w:ascii="Times New Roman" w:eastAsia="Times New Roman" w:hAnsi="Times New Roman" w:cs="Times New Roman"/>
          <w:color w:val="000000"/>
          <w:lang w:eastAsia="zh-CN"/>
        </w:rPr>
      </w:pPr>
      <w:r w:rsidRPr="003A0F4D">
        <w:rPr>
          <w:rFonts w:ascii="Times New Roman" w:eastAsia="Times New Roman" w:hAnsi="Times New Roman" w:cs="Times New Roman"/>
          <w:color w:val="000000"/>
          <w:lang w:eastAsia="zh-CN"/>
        </w:rPr>
        <w:t xml:space="preserve">На земельном участке произрастают зелёные насаждения (хвойные и лиственные деревья). </w:t>
      </w:r>
      <w:proofErr w:type="gramStart"/>
      <w:r w:rsidRPr="003A0F4D">
        <w:rPr>
          <w:rFonts w:ascii="Times New Roman" w:eastAsia="Times New Roman" w:hAnsi="Times New Roman" w:cs="Times New Roman"/>
          <w:color w:val="000000"/>
          <w:lang w:eastAsia="zh-CN"/>
        </w:rPr>
        <w:t>В случае вырубки зелёных насаждений необходимо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зелёных насаждений на территории МО ГО «Сыктывкар» и Методики оценки компенсационных выплат за вырубку (повреждение) зелёных насаждений на территории МО ГО «Сыктывкар».</w:t>
      </w:r>
      <w:proofErr w:type="gramEnd"/>
    </w:p>
    <w:p w:rsidR="003A0F4D" w:rsidRPr="003A0F4D" w:rsidRDefault="003A0F4D" w:rsidP="003A0F4D">
      <w:pPr>
        <w:suppressAutoHyphens/>
        <w:spacing w:after="0" w:line="240" w:lineRule="auto"/>
        <w:ind w:firstLine="709"/>
        <w:jc w:val="both"/>
        <w:rPr>
          <w:rFonts w:ascii="Times New Roman" w:eastAsia="Times New Roman" w:hAnsi="Times New Roman" w:cs="Times New Roman"/>
          <w:color w:val="000000"/>
          <w:lang w:eastAsia="zh-CN"/>
        </w:rPr>
      </w:pPr>
      <w:r w:rsidRPr="003A0F4D">
        <w:rPr>
          <w:rFonts w:ascii="Times New Roman" w:eastAsia="Times New Roman" w:hAnsi="Times New Roman" w:cs="Times New Roman"/>
          <w:color w:val="000000"/>
          <w:lang w:eastAsia="zh-CN"/>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Выполнение выноса (переноса) сетей из-под пятна застройки осуществляется победителем аукциона за счёт собственных средств.</w:t>
      </w:r>
    </w:p>
    <w:p w:rsidR="003A0F4D" w:rsidRPr="003A0F4D" w:rsidRDefault="003A0F4D" w:rsidP="003A0F4D">
      <w:pPr>
        <w:suppressAutoHyphens/>
        <w:spacing w:after="0" w:line="240" w:lineRule="auto"/>
        <w:ind w:firstLine="709"/>
        <w:jc w:val="both"/>
        <w:rPr>
          <w:rFonts w:ascii="Times New Roman" w:eastAsia="Times New Roman" w:hAnsi="Times New Roman" w:cs="Times New Roman"/>
          <w:color w:val="000000"/>
          <w:lang w:eastAsia="zh-CN"/>
        </w:rPr>
      </w:pPr>
      <w:r w:rsidRPr="003A0F4D">
        <w:rPr>
          <w:rFonts w:ascii="Times New Roman" w:eastAsia="Times New Roman" w:hAnsi="Times New Roman" w:cs="Times New Roman"/>
          <w:color w:val="000000"/>
          <w:lang w:eastAsia="zh-CN"/>
        </w:rPr>
        <w:t xml:space="preserve">Доступ к земельному участку возможен с земельного участка с кадастровым номером 11:05:0401003:799 (вид использования - «коммунальное обслуживание»). С целью обеспечения доступа к земельному участку победителю аукциона необходимо обратиться за техническими условиями на обустройство съезда (примыкания) к балансодержателю автомобильной дороги. </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zh-CN"/>
        </w:rPr>
      </w:pP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Pr="00D17FDB">
        <w:rPr>
          <w:rFonts w:ascii="Times New Roman" w:eastAsia="Times New Roman" w:hAnsi="Times New Roman" w:cs="Times New Roman"/>
          <w:bCs/>
          <w:lang w:eastAsia="ru-RU"/>
        </w:rPr>
        <w:t xml:space="preserve">: </w:t>
      </w:r>
    </w:p>
    <w:p w:rsidR="001F75DA" w:rsidRPr="009B4417" w:rsidRDefault="001F75DA" w:rsidP="001F75DA">
      <w:pPr>
        <w:suppressAutoHyphens/>
        <w:spacing w:after="0" w:line="240" w:lineRule="auto"/>
        <w:ind w:firstLine="709"/>
        <w:jc w:val="both"/>
        <w:rPr>
          <w:rFonts w:ascii="Times New Roman" w:eastAsia="Times New Roman" w:hAnsi="Times New Roman" w:cs="Times New Roman"/>
          <w:bCs/>
          <w:sz w:val="26"/>
          <w:szCs w:val="26"/>
          <w:lang w:eastAsia="ru-RU"/>
        </w:rPr>
      </w:pPr>
    </w:p>
    <w:tbl>
      <w:tblPr>
        <w:tblStyle w:val="6"/>
        <w:tblW w:w="9069" w:type="dxa"/>
        <w:jc w:val="center"/>
        <w:tblLayout w:type="fixed"/>
        <w:tblLook w:val="04A0" w:firstRow="1" w:lastRow="0" w:firstColumn="1" w:lastColumn="0" w:noHBand="0" w:noVBand="1"/>
      </w:tblPr>
      <w:tblGrid>
        <w:gridCol w:w="3084"/>
        <w:gridCol w:w="3442"/>
        <w:gridCol w:w="2543"/>
      </w:tblGrid>
      <w:tr w:rsidR="001F75DA" w:rsidRPr="009B4417" w:rsidTr="003A0F4D">
        <w:trPr>
          <w:trHeight w:val="1610"/>
          <w:jc w:val="center"/>
        </w:trPr>
        <w:tc>
          <w:tcPr>
            <w:tcW w:w="3084"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Водопровод, канализация</w:t>
            </w:r>
          </w:p>
        </w:tc>
        <w:tc>
          <w:tcPr>
            <w:tcW w:w="2543"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Теплоснабжение</w:t>
            </w:r>
          </w:p>
        </w:tc>
      </w:tr>
      <w:tr w:rsidR="001F75DA" w:rsidRPr="009B4417" w:rsidTr="003A0F4D">
        <w:trPr>
          <w:jc w:val="center"/>
        </w:trPr>
        <w:tc>
          <w:tcPr>
            <w:tcW w:w="3084"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Реквизиты технических условий</w:t>
            </w:r>
          </w:p>
        </w:tc>
        <w:tc>
          <w:tcPr>
            <w:tcW w:w="3442" w:type="dxa"/>
            <w:shd w:val="clear" w:color="auto" w:fill="auto"/>
          </w:tcPr>
          <w:p w:rsidR="001F75DA" w:rsidRPr="009B4417" w:rsidRDefault="001F75DA" w:rsidP="003A0F4D">
            <w:pPr>
              <w:jc w:val="center"/>
              <w:rPr>
                <w:rFonts w:ascii="Times New Roman" w:eastAsia="Calibri" w:hAnsi="Times New Roman" w:cs="Times New Roman"/>
                <w:color w:val="000000"/>
                <w:sz w:val="16"/>
                <w:szCs w:val="16"/>
              </w:rPr>
            </w:pPr>
            <w:r w:rsidRPr="009B4417">
              <w:rPr>
                <w:rFonts w:ascii="Times New Roman" w:eastAsia="Calibri" w:hAnsi="Times New Roman" w:cs="Times New Roman"/>
                <w:color w:val="000000"/>
                <w:sz w:val="16"/>
                <w:szCs w:val="16"/>
              </w:rPr>
              <w:t xml:space="preserve">Письмо МУП </w:t>
            </w:r>
            <w:r>
              <w:rPr>
                <w:rFonts w:ascii="Times New Roman" w:eastAsia="Calibri" w:hAnsi="Times New Roman" w:cs="Times New Roman"/>
                <w:color w:val="000000"/>
                <w:sz w:val="16"/>
                <w:szCs w:val="16"/>
              </w:rPr>
              <w:t>«</w:t>
            </w:r>
            <w:proofErr w:type="spellStart"/>
            <w:r w:rsidRPr="009B4417">
              <w:rPr>
                <w:rFonts w:ascii="Times New Roman" w:eastAsia="Calibri" w:hAnsi="Times New Roman" w:cs="Times New Roman"/>
                <w:color w:val="000000"/>
                <w:sz w:val="16"/>
                <w:szCs w:val="16"/>
              </w:rPr>
              <w:t>Жилкомуслуги</w:t>
            </w:r>
            <w:proofErr w:type="spellEnd"/>
            <w:r>
              <w:rPr>
                <w:rFonts w:ascii="Times New Roman" w:eastAsia="Calibri" w:hAnsi="Times New Roman" w:cs="Times New Roman"/>
                <w:color w:val="000000"/>
                <w:sz w:val="16"/>
                <w:szCs w:val="16"/>
              </w:rPr>
              <w:t>»</w:t>
            </w:r>
            <w:r w:rsidRPr="009B4417">
              <w:rPr>
                <w:rFonts w:ascii="Times New Roman" w:eastAsia="Calibri" w:hAnsi="Times New Roman" w:cs="Times New Roman"/>
                <w:color w:val="000000"/>
                <w:sz w:val="16"/>
                <w:szCs w:val="16"/>
              </w:rPr>
              <w:t xml:space="preserve"> </w:t>
            </w:r>
          </w:p>
          <w:p w:rsidR="001F75DA" w:rsidRPr="009B4417" w:rsidRDefault="001F75DA" w:rsidP="003A0F4D">
            <w:pPr>
              <w:jc w:val="center"/>
              <w:rPr>
                <w:rFonts w:ascii="Times New Roman" w:eastAsia="Times New Roman" w:hAnsi="Times New Roman" w:cs="Times New Roman"/>
                <w:sz w:val="24"/>
                <w:szCs w:val="24"/>
                <w:lang w:eastAsia="ru-RU"/>
              </w:rPr>
            </w:pPr>
            <w:r w:rsidRPr="00DE61F1">
              <w:rPr>
                <w:rFonts w:ascii="Times New Roman" w:eastAsia="Calibri" w:hAnsi="Times New Roman" w:cs="Times New Roman"/>
                <w:color w:val="000000"/>
                <w:sz w:val="16"/>
                <w:szCs w:val="16"/>
              </w:rPr>
              <w:t xml:space="preserve">от </w:t>
            </w:r>
            <w:r w:rsidR="003A0F4D">
              <w:rPr>
                <w:rFonts w:ascii="Times New Roman" w:eastAsia="Calibri" w:hAnsi="Times New Roman" w:cs="Times New Roman"/>
                <w:color w:val="000000"/>
                <w:sz w:val="16"/>
                <w:szCs w:val="16"/>
              </w:rPr>
              <w:t>04.06.</w:t>
            </w:r>
            <w:r>
              <w:rPr>
                <w:rFonts w:ascii="Times New Roman" w:eastAsia="Calibri" w:hAnsi="Times New Roman" w:cs="Times New Roman"/>
                <w:color w:val="000000"/>
                <w:sz w:val="16"/>
                <w:szCs w:val="16"/>
              </w:rPr>
              <w:t>2026</w:t>
            </w:r>
            <w:r w:rsidRPr="00DE61F1">
              <w:rPr>
                <w:rFonts w:ascii="Times New Roman" w:eastAsia="Calibri" w:hAnsi="Times New Roman" w:cs="Times New Roman"/>
                <w:color w:val="000000"/>
                <w:sz w:val="16"/>
                <w:szCs w:val="16"/>
              </w:rPr>
              <w:t xml:space="preserve"> № </w:t>
            </w:r>
            <w:r w:rsidR="003A0F4D">
              <w:rPr>
                <w:rFonts w:ascii="Times New Roman" w:eastAsia="Calibri" w:hAnsi="Times New Roman" w:cs="Times New Roman"/>
                <w:color w:val="000000"/>
                <w:sz w:val="16"/>
                <w:szCs w:val="16"/>
              </w:rPr>
              <w:t>1216</w:t>
            </w:r>
          </w:p>
        </w:tc>
        <w:tc>
          <w:tcPr>
            <w:tcW w:w="2543" w:type="dxa"/>
            <w:shd w:val="clear" w:color="auto" w:fill="auto"/>
          </w:tcPr>
          <w:p w:rsidR="003A0F4D" w:rsidRPr="003A0F4D" w:rsidRDefault="003A0F4D" w:rsidP="003A0F4D">
            <w:pPr>
              <w:jc w:val="center"/>
              <w:rPr>
                <w:rFonts w:ascii="Times New Roman" w:eastAsia="Calibri" w:hAnsi="Times New Roman" w:cs="Times New Roman"/>
                <w:color w:val="000000"/>
                <w:sz w:val="16"/>
                <w:szCs w:val="16"/>
              </w:rPr>
            </w:pPr>
            <w:r w:rsidRPr="003A0F4D">
              <w:rPr>
                <w:rFonts w:ascii="Times New Roman" w:eastAsia="Calibri" w:hAnsi="Times New Roman" w:cs="Times New Roman"/>
                <w:color w:val="000000"/>
                <w:sz w:val="16"/>
                <w:szCs w:val="16"/>
              </w:rPr>
              <w:t>Письмо МУП «</w:t>
            </w:r>
            <w:proofErr w:type="spellStart"/>
            <w:r w:rsidRPr="003A0F4D">
              <w:rPr>
                <w:rFonts w:ascii="Times New Roman" w:eastAsia="Calibri" w:hAnsi="Times New Roman" w:cs="Times New Roman"/>
                <w:color w:val="000000"/>
                <w:sz w:val="16"/>
                <w:szCs w:val="16"/>
              </w:rPr>
              <w:t>Жилкомуслуги</w:t>
            </w:r>
            <w:proofErr w:type="spellEnd"/>
            <w:r w:rsidRPr="003A0F4D">
              <w:rPr>
                <w:rFonts w:ascii="Times New Roman" w:eastAsia="Calibri" w:hAnsi="Times New Roman" w:cs="Times New Roman"/>
                <w:color w:val="000000"/>
                <w:sz w:val="16"/>
                <w:szCs w:val="16"/>
              </w:rPr>
              <w:t xml:space="preserve">» </w:t>
            </w:r>
          </w:p>
          <w:p w:rsidR="001F75DA" w:rsidRPr="009B4417" w:rsidRDefault="003A0F4D" w:rsidP="003A0F4D">
            <w:pPr>
              <w:jc w:val="center"/>
              <w:rPr>
                <w:rFonts w:ascii="Times New Roman" w:eastAsia="Times New Roman" w:hAnsi="Times New Roman" w:cs="Times New Roman"/>
                <w:sz w:val="24"/>
                <w:szCs w:val="24"/>
                <w:lang w:eastAsia="ru-RU"/>
              </w:rPr>
            </w:pPr>
            <w:r w:rsidRPr="003A0F4D">
              <w:rPr>
                <w:rFonts w:ascii="Times New Roman" w:eastAsia="Calibri" w:hAnsi="Times New Roman" w:cs="Times New Roman"/>
                <w:color w:val="000000"/>
                <w:sz w:val="16"/>
                <w:szCs w:val="16"/>
              </w:rPr>
              <w:t>от 04.06.2026 № 1216</w:t>
            </w:r>
          </w:p>
        </w:tc>
      </w:tr>
      <w:tr w:rsidR="001F75DA" w:rsidRPr="009B4417" w:rsidTr="003A0F4D">
        <w:trPr>
          <w:jc w:val="center"/>
        </w:trPr>
        <w:tc>
          <w:tcPr>
            <w:tcW w:w="3084"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Свободная мощность</w:t>
            </w:r>
          </w:p>
        </w:tc>
        <w:tc>
          <w:tcPr>
            <w:tcW w:w="3442" w:type="dxa"/>
            <w:shd w:val="clear" w:color="auto" w:fill="auto"/>
          </w:tcPr>
          <w:p w:rsidR="001F75DA" w:rsidRPr="005952BD" w:rsidRDefault="003A0F4D" w:rsidP="003A0F4D">
            <w:pPr>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Возможное подключение к сетям водоснабжения нагрузкой 1 куб. м/</w:t>
            </w:r>
            <w:proofErr w:type="spellStart"/>
            <w:r>
              <w:rPr>
                <w:rFonts w:ascii="Times New Roman" w:eastAsia="Calibri" w:hAnsi="Times New Roman" w:cs="Times New Roman"/>
                <w:color w:val="000000"/>
                <w:sz w:val="16"/>
                <w:szCs w:val="16"/>
              </w:rPr>
              <w:t>сут</w:t>
            </w:r>
            <w:proofErr w:type="spellEnd"/>
            <w:r>
              <w:rPr>
                <w:rFonts w:ascii="Times New Roman" w:eastAsia="Calibri" w:hAnsi="Times New Roman" w:cs="Times New Roman"/>
                <w:color w:val="000000"/>
                <w:sz w:val="16"/>
                <w:szCs w:val="16"/>
              </w:rPr>
              <w:t xml:space="preserve">. – в водяном колодце по ул. </w:t>
            </w:r>
            <w:proofErr w:type="gramStart"/>
            <w:r>
              <w:rPr>
                <w:rFonts w:ascii="Times New Roman" w:eastAsia="Calibri" w:hAnsi="Times New Roman" w:cs="Times New Roman"/>
                <w:color w:val="000000"/>
                <w:sz w:val="16"/>
                <w:szCs w:val="16"/>
              </w:rPr>
              <w:t>Хвойная</w:t>
            </w:r>
            <w:proofErr w:type="gramEnd"/>
            <w:r>
              <w:rPr>
                <w:rFonts w:ascii="Times New Roman" w:eastAsia="Calibri" w:hAnsi="Times New Roman" w:cs="Times New Roman"/>
                <w:color w:val="000000"/>
                <w:sz w:val="16"/>
                <w:szCs w:val="16"/>
              </w:rPr>
              <w:t>, расстояние ориентировочно – 45 м.</w:t>
            </w:r>
          </w:p>
        </w:tc>
        <w:tc>
          <w:tcPr>
            <w:tcW w:w="2543" w:type="dxa"/>
            <w:shd w:val="clear" w:color="auto" w:fill="auto"/>
          </w:tcPr>
          <w:p w:rsidR="001F75DA" w:rsidRPr="009B4417" w:rsidRDefault="003A0F4D" w:rsidP="003A0F4D">
            <w:pPr>
              <w:jc w:val="center"/>
              <w:rPr>
                <w:rFonts w:ascii="Times New Roman" w:eastAsia="Times New Roman" w:hAnsi="Times New Roman" w:cs="Times New Roman"/>
                <w:sz w:val="24"/>
                <w:szCs w:val="24"/>
                <w:lang w:eastAsia="ru-RU"/>
              </w:rPr>
            </w:pPr>
            <w:r w:rsidRPr="003A0F4D">
              <w:rPr>
                <w:rFonts w:ascii="Times New Roman" w:eastAsia="Calibri" w:hAnsi="Times New Roman" w:cs="Times New Roman"/>
                <w:color w:val="000000"/>
                <w:sz w:val="16"/>
                <w:szCs w:val="16"/>
              </w:rPr>
              <w:t>Информация отсутствует</w:t>
            </w:r>
          </w:p>
        </w:tc>
      </w:tr>
      <w:tr w:rsidR="001F75DA" w:rsidRPr="009B4417" w:rsidTr="003A0F4D">
        <w:trPr>
          <w:jc w:val="center"/>
        </w:trPr>
        <w:tc>
          <w:tcPr>
            <w:tcW w:w="3084"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Максимальная нагрузка</w:t>
            </w:r>
          </w:p>
        </w:tc>
        <w:tc>
          <w:tcPr>
            <w:tcW w:w="3442"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tc>
        <w:tc>
          <w:tcPr>
            <w:tcW w:w="2543"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tc>
      </w:tr>
      <w:tr w:rsidR="001F75DA" w:rsidRPr="009B4417" w:rsidTr="003A0F4D">
        <w:trPr>
          <w:jc w:val="center"/>
        </w:trPr>
        <w:tc>
          <w:tcPr>
            <w:tcW w:w="3084"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Срок подключения</w:t>
            </w:r>
          </w:p>
        </w:tc>
        <w:tc>
          <w:tcPr>
            <w:tcW w:w="3442"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tc>
        <w:tc>
          <w:tcPr>
            <w:tcW w:w="2543"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tc>
      </w:tr>
      <w:tr w:rsidR="001F75DA" w:rsidRPr="009B4417" w:rsidTr="003A0F4D">
        <w:trPr>
          <w:trHeight w:val="169"/>
          <w:jc w:val="center"/>
        </w:trPr>
        <w:tc>
          <w:tcPr>
            <w:tcW w:w="3084"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Срок действия технических условий</w:t>
            </w:r>
          </w:p>
        </w:tc>
        <w:tc>
          <w:tcPr>
            <w:tcW w:w="3442"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tc>
        <w:tc>
          <w:tcPr>
            <w:tcW w:w="2543"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tc>
      </w:tr>
      <w:tr w:rsidR="001F75DA" w:rsidRPr="009B4417" w:rsidTr="003A0F4D">
        <w:trPr>
          <w:jc w:val="center"/>
        </w:trPr>
        <w:tc>
          <w:tcPr>
            <w:tcW w:w="3084"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Плата за подключение (технологическое присоединение)</w:t>
            </w:r>
          </w:p>
        </w:tc>
        <w:tc>
          <w:tcPr>
            <w:tcW w:w="3442"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r>
    </w:tbl>
    <w:p w:rsidR="001F75DA" w:rsidRPr="009B4417" w:rsidRDefault="001F75DA" w:rsidP="001F75DA">
      <w:pPr>
        <w:suppressAutoHyphens/>
        <w:spacing w:after="0" w:line="240" w:lineRule="auto"/>
        <w:ind w:firstLine="709"/>
        <w:jc w:val="both"/>
        <w:rPr>
          <w:rFonts w:ascii="Times New Roman" w:eastAsia="Times New Roman" w:hAnsi="Times New Roman" w:cs="Times New Roman"/>
          <w:bCs/>
          <w:sz w:val="24"/>
          <w:szCs w:val="24"/>
          <w:highlight w:val="yellow"/>
          <w:lang w:eastAsia="ru-RU"/>
        </w:rPr>
      </w:pP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Технические условия размещены на сайте размещения информации о проведении торгов </w:t>
      </w:r>
      <w:hyperlink r:id="rId11">
        <w:r w:rsidRPr="00D17FDB">
          <w:rPr>
            <w:rFonts w:ascii="Times New Roman" w:eastAsia="Times New Roman" w:hAnsi="Times New Roman" w:cs="Times New Roman"/>
            <w:color w:val="000080"/>
            <w:u w:val="single"/>
            <w:lang w:eastAsia="ru-RU"/>
          </w:rPr>
          <w:t>http://</w:t>
        </w:r>
        <w:r w:rsidRPr="00D17FDB">
          <w:rPr>
            <w:rFonts w:ascii="Times New Roman" w:eastAsia="Times New Roman" w:hAnsi="Times New Roman" w:cs="Times New Roman"/>
            <w:color w:val="000080"/>
            <w:u w:val="single"/>
            <w:lang w:val="en-US" w:eastAsia="ru-RU"/>
          </w:rPr>
          <w:t>new</w:t>
        </w:r>
        <w:r w:rsidRPr="00D17FDB">
          <w:rPr>
            <w:rFonts w:ascii="Times New Roman" w:eastAsia="Times New Roman" w:hAnsi="Times New Roman" w:cs="Times New Roman"/>
            <w:color w:val="000080"/>
            <w:u w:val="single"/>
            <w:lang w:eastAsia="ru-RU"/>
          </w:rPr>
          <w:t>.torgi.gov.ru/</w:t>
        </w:r>
      </w:hyperlink>
      <w:r w:rsidRPr="00D17FDB">
        <w:rPr>
          <w:rFonts w:ascii="Times New Roman" w:eastAsia="Times New Roman" w:hAnsi="Times New Roman" w:cs="Times New Roman"/>
          <w:color w:val="0000FF"/>
          <w:u w:val="single"/>
          <w:lang w:eastAsia="ru-RU"/>
        </w:rPr>
        <w:t xml:space="preserve"> (ГИС Торги)</w:t>
      </w:r>
      <w:r w:rsidRPr="00D17FDB">
        <w:rPr>
          <w:rFonts w:ascii="Times New Roman" w:eastAsia="Times New Roman" w:hAnsi="Times New Roman" w:cs="Times New Roman"/>
          <w:lang w:eastAsia="ru-RU"/>
        </w:rPr>
        <w:t xml:space="preserve">, на официальном сайте администрации МО ГО «Сыктывкар» </w:t>
      </w:r>
      <w:proofErr w:type="spellStart"/>
      <w:r w:rsidRPr="00D17FDB">
        <w:rPr>
          <w:rFonts w:ascii="Times New Roman" w:eastAsia="Times New Roman" w:hAnsi="Times New Roman" w:cs="Times New Roman"/>
          <w:u w:val="single"/>
          <w:lang w:eastAsia="ru-RU"/>
        </w:rPr>
        <w:t>сыктывкар.рф</w:t>
      </w:r>
      <w:proofErr w:type="spellEnd"/>
      <w:r w:rsidRPr="00D17FDB">
        <w:rPr>
          <w:rFonts w:ascii="Times New Roman" w:eastAsia="Times New Roman" w:hAnsi="Times New Roman" w:cs="Times New Roman"/>
          <w:lang w:eastAsia="ru-RU"/>
        </w:rPr>
        <w:t>.</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color w:val="000000"/>
          <w:lang w:eastAsia="zh-CN"/>
        </w:rPr>
      </w:pPr>
      <w:r w:rsidRPr="00D17FDB">
        <w:rPr>
          <w:rFonts w:ascii="Times New Roman" w:eastAsia="Times New Roman" w:hAnsi="Times New Roman" w:cs="Times New Roman"/>
          <w:b/>
          <w:bCs/>
          <w:lang w:eastAsia="ru-RU"/>
        </w:rPr>
        <w:t>Начальная цена предмета аукциона:</w:t>
      </w:r>
      <w:r w:rsidRPr="00D17FDB">
        <w:rPr>
          <w:rFonts w:ascii="Times New Roman" w:eastAsia="Times New Roman" w:hAnsi="Times New Roman" w:cs="Times New Roman"/>
          <w:lang w:eastAsia="ru-RU"/>
        </w:rPr>
        <w:t xml:space="preserve"> </w:t>
      </w:r>
      <w:r w:rsidR="003A0F4D" w:rsidRPr="003A0F4D">
        <w:rPr>
          <w:rFonts w:ascii="Times New Roman" w:eastAsia="Times New Roman" w:hAnsi="Times New Roman" w:cs="Times New Roman"/>
          <w:color w:val="111111"/>
          <w:lang w:eastAsia="zh-CN"/>
        </w:rPr>
        <w:t>302 959 (триста две тысячи девятьсот пятьдесят девять) рублей 69 копеек</w:t>
      </w:r>
      <w:r w:rsidRPr="00D17FDB">
        <w:rPr>
          <w:rFonts w:ascii="Times New Roman" w:eastAsia="Times New Roman" w:hAnsi="Times New Roman" w:cs="Times New Roman"/>
          <w:color w:val="111111"/>
          <w:lang w:eastAsia="zh-CN"/>
        </w:rPr>
        <w:t xml:space="preserve"> (без учета НДС).</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bCs/>
          <w:lang w:eastAsia="ru-RU"/>
        </w:rPr>
        <w:t>Шаг аукциона 3 % от начальной цены:</w:t>
      </w:r>
      <w:r w:rsidRPr="00D17FDB">
        <w:rPr>
          <w:rFonts w:ascii="Times New Roman" w:eastAsia="Times New Roman" w:hAnsi="Times New Roman" w:cs="Times New Roman"/>
          <w:b/>
          <w:lang w:eastAsia="ru-RU"/>
        </w:rPr>
        <w:t xml:space="preserve"> </w:t>
      </w:r>
      <w:r w:rsidR="003A0F4D" w:rsidRPr="003A0F4D">
        <w:rPr>
          <w:rFonts w:ascii="Times New Roman" w:eastAsia="Times New Roman" w:hAnsi="Times New Roman" w:cs="Times New Roman"/>
          <w:bCs/>
          <w:color w:val="000000"/>
          <w:spacing w:val="-2"/>
          <w:lang w:eastAsia="zh-CN"/>
        </w:rPr>
        <w:t xml:space="preserve">9 089 (девять тысяч восемьдесят девять) рублей </w:t>
      </w:r>
      <w:r w:rsidRPr="00D17FDB">
        <w:rPr>
          <w:rFonts w:ascii="Times New Roman" w:eastAsia="Times New Roman" w:hAnsi="Times New Roman" w:cs="Times New Roman"/>
          <w:color w:val="000000"/>
          <w:spacing w:val="-2"/>
          <w:lang w:eastAsia="zh-CN"/>
        </w:rPr>
        <w:t xml:space="preserve">(без учета НДС). </w:t>
      </w:r>
    </w:p>
    <w:p w:rsidR="001F75DA" w:rsidRPr="00D17FDB" w:rsidRDefault="001F75DA" w:rsidP="001F75DA">
      <w:pPr>
        <w:suppressAutoHyphens/>
        <w:spacing w:after="0" w:line="240" w:lineRule="auto"/>
        <w:ind w:firstLine="720"/>
        <w:jc w:val="both"/>
        <w:rPr>
          <w:rFonts w:ascii="Times New Roman" w:eastAsia="Times New Roman" w:hAnsi="Times New Roman" w:cs="Times New Roman"/>
          <w:color w:val="000000"/>
          <w:spacing w:val="-2"/>
          <w:lang w:eastAsia="zh-CN"/>
        </w:rPr>
      </w:pPr>
      <w:r w:rsidRPr="00D17FDB">
        <w:rPr>
          <w:rFonts w:ascii="Times New Roman" w:eastAsia="Times New Roman" w:hAnsi="Times New Roman" w:cs="Times New Roman"/>
          <w:b/>
          <w:bCs/>
          <w:lang w:eastAsia="ru-RU"/>
        </w:rPr>
        <w:lastRenderedPageBreak/>
        <w:t xml:space="preserve">Размер задатка 70 % от начальной цены: </w:t>
      </w:r>
      <w:r w:rsidR="003A0F4D" w:rsidRPr="003A0F4D">
        <w:rPr>
          <w:rFonts w:ascii="Times New Roman" w:eastAsia="Times New Roman" w:hAnsi="Times New Roman" w:cs="Times New Roman"/>
          <w:color w:val="000000"/>
          <w:spacing w:val="-2"/>
          <w:lang w:eastAsia="zh-CN"/>
        </w:rPr>
        <w:t>212 072 (двести двенадцать тысяч семьдесят два) рубля</w:t>
      </w:r>
      <w:r w:rsidRPr="00D17FDB">
        <w:rPr>
          <w:rFonts w:ascii="Times New Roman" w:eastAsia="Times New Roman" w:hAnsi="Times New Roman" w:cs="Times New Roman"/>
          <w:color w:val="000000"/>
          <w:spacing w:val="-2"/>
          <w:lang w:eastAsia="zh-CN"/>
        </w:rPr>
        <w:t xml:space="preserve"> (без учета НДС). </w:t>
      </w:r>
    </w:p>
    <w:p w:rsidR="001F75DA" w:rsidRPr="00D17FDB" w:rsidRDefault="001F75DA" w:rsidP="001F75DA">
      <w:pPr>
        <w:suppressAutoHyphens/>
        <w:spacing w:after="0" w:line="240" w:lineRule="auto"/>
        <w:ind w:firstLine="720"/>
        <w:jc w:val="both"/>
        <w:rPr>
          <w:rFonts w:ascii="Times New Roman" w:eastAsia="Times New Roman" w:hAnsi="Times New Roman" w:cs="Times New Roman"/>
          <w:bCs/>
          <w:lang w:eastAsia="ru-RU"/>
        </w:rPr>
      </w:pPr>
      <w:r w:rsidRPr="00D17FDB">
        <w:rPr>
          <w:rFonts w:ascii="Times New Roman" w:eastAsia="Times New Roman" w:hAnsi="Times New Roman" w:cs="Times New Roman"/>
          <w:b/>
          <w:bCs/>
          <w:lang w:eastAsia="ru-RU"/>
        </w:rPr>
        <w:t>Торги:</w:t>
      </w:r>
      <w:r w:rsidRPr="00D17FDB">
        <w:rPr>
          <w:rFonts w:ascii="Times New Roman" w:eastAsia="Times New Roman" w:hAnsi="Times New Roman" w:cs="Times New Roman"/>
          <w:bCs/>
          <w:lang w:eastAsia="ru-RU"/>
        </w:rPr>
        <w:t xml:space="preserve"> первичные торги.</w:t>
      </w:r>
    </w:p>
    <w:p w:rsidR="001F75DA" w:rsidRPr="00D17FDB" w:rsidRDefault="001F75DA" w:rsidP="001F75DA">
      <w:pPr>
        <w:suppressAutoHyphens/>
        <w:spacing w:after="0" w:line="240" w:lineRule="auto"/>
        <w:jc w:val="center"/>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ЛОТ № 2</w:t>
      </w:r>
    </w:p>
    <w:p w:rsidR="001F75DA" w:rsidRPr="00D17FDB" w:rsidRDefault="001F75DA" w:rsidP="001F75DA">
      <w:pPr>
        <w:suppressAutoHyphens/>
        <w:spacing w:after="0" w:line="240" w:lineRule="auto"/>
        <w:jc w:val="center"/>
        <w:rPr>
          <w:rFonts w:ascii="Times New Roman" w:eastAsia="Times New Roman" w:hAnsi="Times New Roman" w:cs="Times New Roman"/>
          <w:b/>
          <w:lang w:eastAsia="ru-RU"/>
        </w:rPr>
      </w:pP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Предмет аукциона</w:t>
      </w:r>
      <w:r w:rsidRPr="00D17FDB">
        <w:rPr>
          <w:rFonts w:ascii="Times New Roman" w:eastAsia="Times New Roman" w:hAnsi="Times New Roman" w:cs="Times New Roman"/>
          <w:lang w:eastAsia="ru-RU"/>
        </w:rPr>
        <w:t>:</w:t>
      </w:r>
      <w:r w:rsidRPr="00D17FDB">
        <w:rPr>
          <w:rFonts w:ascii="Times New Roman" w:eastAsia="Times New Roman" w:hAnsi="Times New Roman" w:cs="Times New Roman"/>
          <w:color w:val="333333"/>
          <w:lang w:eastAsia="ru-RU"/>
        </w:rPr>
        <w:t xml:space="preserve"> </w:t>
      </w:r>
      <w:r w:rsidRPr="00D17FDB">
        <w:rPr>
          <w:rFonts w:ascii="Times New Roman" w:eastAsia="Times New Roman" w:hAnsi="Times New Roman" w:cs="Times New Roman"/>
          <w:lang w:eastAsia="ru-RU"/>
        </w:rPr>
        <w:t>земельный участок.</w:t>
      </w:r>
      <w:r w:rsidRPr="00D17FDB">
        <w:rPr>
          <w:rFonts w:ascii="Times New Roman" w:eastAsia="Times New Roman" w:hAnsi="Times New Roman" w:cs="Times New Roman"/>
          <w:color w:val="333333"/>
          <w:lang w:eastAsia="ru-RU"/>
        </w:rPr>
        <w:t xml:space="preserve"> </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Местоположение земельного участка</w:t>
      </w:r>
      <w:r w:rsidRPr="00D17FDB">
        <w:rPr>
          <w:rFonts w:ascii="Times New Roman" w:eastAsia="Times New Roman" w:hAnsi="Times New Roman" w:cs="Times New Roman"/>
          <w:b/>
          <w:bCs/>
          <w:lang w:eastAsia="ru-RU"/>
        </w:rPr>
        <w:t xml:space="preserve">: </w:t>
      </w:r>
      <w:proofErr w:type="gramStart"/>
      <w:r w:rsidR="003A0F4D" w:rsidRPr="003A0F4D">
        <w:rPr>
          <w:rFonts w:ascii="Times New Roman" w:eastAsia="Times New Roman" w:hAnsi="Times New Roman" w:cs="Times New Roman"/>
          <w:lang w:eastAsia="ru-RU"/>
        </w:rPr>
        <w:t xml:space="preserve">Российская Федерация, Республика Коми, городской округ Сыктывкар, </w:t>
      </w:r>
      <w:proofErr w:type="spellStart"/>
      <w:r w:rsidR="003A0F4D" w:rsidRPr="003A0F4D">
        <w:rPr>
          <w:rFonts w:ascii="Times New Roman" w:eastAsia="Times New Roman" w:hAnsi="Times New Roman" w:cs="Times New Roman"/>
          <w:lang w:eastAsia="ru-RU"/>
        </w:rPr>
        <w:t>п.г.т</w:t>
      </w:r>
      <w:proofErr w:type="spellEnd"/>
      <w:r w:rsidR="003A0F4D" w:rsidRPr="003A0F4D">
        <w:rPr>
          <w:rFonts w:ascii="Times New Roman" w:eastAsia="Times New Roman" w:hAnsi="Times New Roman" w:cs="Times New Roman"/>
          <w:lang w:eastAsia="ru-RU"/>
        </w:rPr>
        <w:t>. Краснозатонский, ул. Хвойная</w:t>
      </w:r>
      <w:r w:rsidR="003A0F4D">
        <w:rPr>
          <w:rFonts w:ascii="Times New Roman" w:eastAsia="Times New Roman" w:hAnsi="Times New Roman" w:cs="Times New Roman"/>
          <w:lang w:eastAsia="ru-RU"/>
        </w:rPr>
        <w:t>,</w:t>
      </w:r>
      <w:r w:rsidR="003A0F4D" w:rsidRPr="003A0F4D">
        <w:rPr>
          <w:rFonts w:ascii="Times New Roman" w:eastAsia="Times New Roman" w:hAnsi="Times New Roman" w:cs="Times New Roman"/>
          <w:lang w:eastAsia="ru-RU"/>
        </w:rPr>
        <w:t xml:space="preserve"> 47</w:t>
      </w:r>
      <w:r w:rsidRPr="00D17FDB">
        <w:rPr>
          <w:rFonts w:ascii="Times New Roman" w:eastAsia="Times New Roman" w:hAnsi="Times New Roman" w:cs="Times New Roman"/>
          <w:lang w:eastAsia="ru-RU"/>
        </w:rPr>
        <w:t>.</w:t>
      </w:r>
      <w:proofErr w:type="gramEnd"/>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Площадь земельного участка</w:t>
      </w:r>
      <w:r w:rsidRPr="00D17FDB">
        <w:rPr>
          <w:rFonts w:ascii="Times New Roman" w:eastAsia="Times New Roman" w:hAnsi="Times New Roman" w:cs="Times New Roman"/>
          <w:bCs/>
          <w:lang w:eastAsia="ru-RU"/>
        </w:rPr>
        <w:t xml:space="preserve">: </w:t>
      </w:r>
      <w:r w:rsidR="003A0F4D" w:rsidRPr="003A0F4D">
        <w:rPr>
          <w:rFonts w:ascii="Times New Roman" w:eastAsia="Times New Roman" w:hAnsi="Times New Roman" w:cs="Times New Roman"/>
          <w:bCs/>
          <w:lang w:eastAsia="ru-RU"/>
        </w:rPr>
        <w:t>1</w:t>
      </w:r>
      <w:r w:rsidR="003A0F4D">
        <w:rPr>
          <w:rFonts w:ascii="Times New Roman" w:eastAsia="Times New Roman" w:hAnsi="Times New Roman" w:cs="Times New Roman"/>
          <w:bCs/>
          <w:lang w:eastAsia="ru-RU"/>
        </w:rPr>
        <w:t xml:space="preserve"> </w:t>
      </w:r>
      <w:r w:rsidR="003A0F4D" w:rsidRPr="003A0F4D">
        <w:rPr>
          <w:rFonts w:ascii="Times New Roman" w:eastAsia="Times New Roman" w:hAnsi="Times New Roman" w:cs="Times New Roman"/>
          <w:bCs/>
          <w:lang w:eastAsia="ru-RU"/>
        </w:rPr>
        <w:t xml:space="preserve">458 </w:t>
      </w:r>
      <w:proofErr w:type="spellStart"/>
      <w:r w:rsidR="003A0F4D">
        <w:rPr>
          <w:rFonts w:ascii="Times New Roman" w:eastAsia="Times New Roman" w:hAnsi="Times New Roman" w:cs="Times New Roman"/>
          <w:lang w:eastAsia="ru-RU"/>
        </w:rPr>
        <w:t>кв</w:t>
      </w:r>
      <w:proofErr w:type="gramStart"/>
      <w:r w:rsidR="003A0F4D">
        <w:rPr>
          <w:rFonts w:ascii="Times New Roman" w:eastAsia="Times New Roman" w:hAnsi="Times New Roman" w:cs="Times New Roman"/>
          <w:lang w:eastAsia="ru-RU"/>
        </w:rPr>
        <w:t>.м</w:t>
      </w:r>
      <w:proofErr w:type="spellEnd"/>
      <w:proofErr w:type="gramEnd"/>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Кадастровый номер земельного участка</w:t>
      </w:r>
      <w:r w:rsidRPr="00D17FDB">
        <w:rPr>
          <w:rFonts w:ascii="Times New Roman" w:eastAsia="Times New Roman" w:hAnsi="Times New Roman" w:cs="Times New Roman"/>
          <w:bCs/>
          <w:lang w:eastAsia="ru-RU"/>
        </w:rPr>
        <w:t xml:space="preserve">: </w:t>
      </w:r>
      <w:r w:rsidR="003A0F4D" w:rsidRPr="003A0F4D">
        <w:rPr>
          <w:rFonts w:ascii="Times New Roman" w:eastAsia="Times New Roman" w:hAnsi="Times New Roman" w:cs="Times New Roman"/>
          <w:bCs/>
          <w:lang w:eastAsia="ru-RU"/>
        </w:rPr>
        <w:t>11:05:0401003:1037</w:t>
      </w:r>
      <w:r w:rsidRPr="00D17FDB">
        <w:rPr>
          <w:rFonts w:ascii="Times New Roman" w:eastAsia="Times New Roman" w:hAnsi="Times New Roman" w:cs="Times New Roman"/>
          <w:bCs/>
          <w:lang w:eastAsia="ru-RU"/>
        </w:rPr>
        <w:t>.</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Права на земельный участок</w:t>
      </w:r>
      <w:r w:rsidRPr="00D17FDB">
        <w:rPr>
          <w:rFonts w:ascii="Times New Roman" w:eastAsia="Times New Roman" w:hAnsi="Times New Roman" w:cs="Times New Roman"/>
          <w:bCs/>
          <w:lang w:eastAsia="ru-RU"/>
        </w:rPr>
        <w:t>:</w:t>
      </w:r>
      <w:r w:rsidRPr="00D17FDB">
        <w:rPr>
          <w:rFonts w:ascii="Times New Roman" w:eastAsia="Times New Roman" w:hAnsi="Times New Roman" w:cs="Times New Roman"/>
          <w:lang w:eastAsia="ru-RU"/>
        </w:rPr>
        <w:t xml:space="preserve"> государственная собственность не разграничена.</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Разрешённое использование земельного участка</w:t>
      </w:r>
      <w:r w:rsidRPr="00D17FDB">
        <w:rPr>
          <w:rFonts w:ascii="Times New Roman" w:eastAsia="Times New Roman" w:hAnsi="Times New Roman" w:cs="Times New Roman"/>
          <w:lang w:eastAsia="ru-RU"/>
        </w:rPr>
        <w:t xml:space="preserve">: для индивидуального жилищного строительства. </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Категория земель</w:t>
      </w:r>
      <w:r w:rsidRPr="00D17FDB">
        <w:rPr>
          <w:rFonts w:ascii="Times New Roman" w:eastAsia="Times New Roman" w:hAnsi="Times New Roman" w:cs="Times New Roman"/>
          <w:lang w:eastAsia="ru-RU"/>
        </w:rPr>
        <w:t>: населённых пунктов.</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Параметры разрешённого строительства объекта:</w:t>
      </w:r>
    </w:p>
    <w:p w:rsidR="001F75DA"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Земельный участок расположен в территориальной зоне </w:t>
      </w:r>
      <w:r w:rsidRPr="00D17FDB">
        <w:rPr>
          <w:rFonts w:ascii="Times New Roman" w:eastAsia="Times New Roman" w:hAnsi="Times New Roman" w:cs="Times New Roman"/>
          <w:iCs/>
          <w:lang w:eastAsia="ru-RU"/>
        </w:rPr>
        <w:t>Ж-4 (застройки индивидуальными жилыми домами).</w:t>
      </w:r>
      <w:r w:rsidRPr="00D17FDB">
        <w:rPr>
          <w:rFonts w:ascii="Times New Roman" w:eastAsia="Times New Roman" w:hAnsi="Times New Roman" w:cs="Times New Roman"/>
          <w:lang w:eastAsia="ru-RU"/>
        </w:rPr>
        <w:t xml:space="preserve"> </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Градостроительный регламент земельного участка установлен в составе Правил землепользования и застройки МО ГО «Сыктывкар»</w:t>
      </w:r>
    </w:p>
    <w:p w:rsidR="001F75DA" w:rsidRPr="003B3DDD" w:rsidRDefault="001F75DA" w:rsidP="001F75DA">
      <w:pPr>
        <w:suppressAutoHyphens/>
        <w:spacing w:after="0" w:line="240" w:lineRule="auto"/>
        <w:ind w:left="397" w:firstLine="737"/>
        <w:jc w:val="both"/>
        <w:rPr>
          <w:rFonts w:ascii="Times New Roman" w:eastAsia="Times New Roman" w:hAnsi="Times New Roman" w:cs="Times New Roman"/>
          <w:sz w:val="23"/>
          <w:szCs w:val="23"/>
          <w:lang w:eastAsia="ru-RU"/>
        </w:rPr>
      </w:pPr>
    </w:p>
    <w:tbl>
      <w:tblPr>
        <w:tblW w:w="9359" w:type="dxa"/>
        <w:tblInd w:w="63" w:type="dxa"/>
        <w:tblLayout w:type="fixed"/>
        <w:tblCellMar>
          <w:top w:w="102" w:type="dxa"/>
          <w:left w:w="62" w:type="dxa"/>
          <w:bottom w:w="102" w:type="dxa"/>
          <w:right w:w="62" w:type="dxa"/>
        </w:tblCellMar>
        <w:tblLook w:val="0000" w:firstRow="0" w:lastRow="0" w:firstColumn="0" w:lastColumn="0" w:noHBand="0" w:noVBand="0"/>
      </w:tblPr>
      <w:tblGrid>
        <w:gridCol w:w="566"/>
        <w:gridCol w:w="6379"/>
        <w:gridCol w:w="709"/>
        <w:gridCol w:w="142"/>
        <w:gridCol w:w="1563"/>
      </w:tblGrid>
      <w:tr w:rsidR="003A0F4D" w:rsidRPr="000A39D3" w:rsidTr="003A0F4D">
        <w:tc>
          <w:tcPr>
            <w:tcW w:w="566"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 xml:space="preserve">№ </w:t>
            </w:r>
            <w:proofErr w:type="gramStart"/>
            <w:r w:rsidRPr="008E50F4">
              <w:rPr>
                <w:rFonts w:ascii="Times New Roman" w:eastAsia="Calibri" w:hAnsi="Times New Roman" w:cs="Times New Roman"/>
                <w:color w:val="000000"/>
                <w:sz w:val="16"/>
                <w:szCs w:val="16"/>
              </w:rPr>
              <w:t>п</w:t>
            </w:r>
            <w:proofErr w:type="gramEnd"/>
            <w:r w:rsidRPr="008E50F4">
              <w:rPr>
                <w:rFonts w:ascii="Times New Roman" w:eastAsia="Calibri" w:hAnsi="Times New Roman" w:cs="Times New Roman"/>
                <w:color w:val="000000"/>
                <w:sz w:val="16"/>
                <w:szCs w:val="16"/>
              </w:rPr>
              <w:t>/п</w:t>
            </w:r>
          </w:p>
        </w:tc>
        <w:tc>
          <w:tcPr>
            <w:tcW w:w="637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Параметр</w:t>
            </w:r>
          </w:p>
        </w:tc>
        <w:tc>
          <w:tcPr>
            <w:tcW w:w="70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Ед. изм.</w:t>
            </w:r>
          </w:p>
        </w:tc>
        <w:tc>
          <w:tcPr>
            <w:tcW w:w="1705" w:type="dxa"/>
            <w:gridSpan w:val="2"/>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Значение показателя</w:t>
            </w:r>
          </w:p>
        </w:tc>
      </w:tr>
      <w:tr w:rsidR="003A0F4D" w:rsidRPr="000A39D3" w:rsidTr="003A0F4D">
        <w:tc>
          <w:tcPr>
            <w:tcW w:w="566"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w:t>
            </w:r>
          </w:p>
        </w:tc>
        <w:tc>
          <w:tcPr>
            <w:tcW w:w="8793" w:type="dxa"/>
            <w:gridSpan w:val="4"/>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Минимальное расстояние:</w:t>
            </w:r>
          </w:p>
        </w:tc>
      </w:tr>
      <w:tr w:rsidR="003A0F4D" w:rsidRPr="000A39D3" w:rsidTr="003A0F4D">
        <w:tc>
          <w:tcPr>
            <w:tcW w:w="566"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1.1</w:t>
            </w:r>
          </w:p>
        </w:tc>
        <w:tc>
          <w:tcPr>
            <w:tcW w:w="637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both"/>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от здания до красной линии улиц</w:t>
            </w:r>
          </w:p>
        </w:tc>
        <w:tc>
          <w:tcPr>
            <w:tcW w:w="70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5</w:t>
            </w:r>
          </w:p>
        </w:tc>
      </w:tr>
      <w:tr w:rsidR="003A0F4D" w:rsidRPr="000A39D3" w:rsidTr="003A0F4D">
        <w:tc>
          <w:tcPr>
            <w:tcW w:w="566"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1.2</w:t>
            </w:r>
          </w:p>
        </w:tc>
        <w:tc>
          <w:tcPr>
            <w:tcW w:w="637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both"/>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от здания до красной линии проездов</w:t>
            </w:r>
          </w:p>
        </w:tc>
        <w:tc>
          <w:tcPr>
            <w:tcW w:w="70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3</w:t>
            </w:r>
          </w:p>
        </w:tc>
      </w:tr>
      <w:tr w:rsidR="003A0F4D" w:rsidRPr="000A39D3" w:rsidTr="003A0F4D">
        <w:tc>
          <w:tcPr>
            <w:tcW w:w="566"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1.3</w:t>
            </w:r>
          </w:p>
        </w:tc>
        <w:tc>
          <w:tcPr>
            <w:tcW w:w="637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both"/>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от здания до границы земельного участка</w:t>
            </w:r>
          </w:p>
        </w:tc>
        <w:tc>
          <w:tcPr>
            <w:tcW w:w="70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3</w:t>
            </w:r>
          </w:p>
        </w:tc>
      </w:tr>
      <w:tr w:rsidR="003A0F4D" w:rsidRPr="000A39D3" w:rsidTr="003A0F4D">
        <w:trPr>
          <w:trHeight w:val="395"/>
        </w:trPr>
        <w:tc>
          <w:tcPr>
            <w:tcW w:w="566"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1.4</w:t>
            </w:r>
          </w:p>
        </w:tc>
        <w:tc>
          <w:tcPr>
            <w:tcW w:w="637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both"/>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от объектов вспомогательного назначения, некапитальных строений, сооружений до границы земельного участка</w:t>
            </w:r>
          </w:p>
        </w:tc>
        <w:tc>
          <w:tcPr>
            <w:tcW w:w="70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w:t>
            </w:r>
          </w:p>
        </w:tc>
      </w:tr>
      <w:tr w:rsidR="003A0F4D" w:rsidRPr="000A39D3" w:rsidTr="003A0F4D">
        <w:trPr>
          <w:trHeight w:val="588"/>
        </w:trPr>
        <w:tc>
          <w:tcPr>
            <w:tcW w:w="566" w:type="dxa"/>
            <w:tcBorders>
              <w:top w:val="single" w:sz="4" w:space="0" w:color="000000"/>
              <w:left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1.5</w:t>
            </w:r>
          </w:p>
        </w:tc>
        <w:tc>
          <w:tcPr>
            <w:tcW w:w="6379" w:type="dxa"/>
            <w:tcBorders>
              <w:top w:val="single" w:sz="4" w:space="0" w:color="000000"/>
              <w:left w:val="single" w:sz="4" w:space="0" w:color="000000"/>
              <w:right w:val="single" w:sz="4" w:space="0" w:color="000000"/>
            </w:tcBorders>
          </w:tcPr>
          <w:p w:rsidR="003A0F4D" w:rsidRPr="008E50F4" w:rsidRDefault="003A0F4D" w:rsidP="003A0F4D">
            <w:pPr>
              <w:suppressAutoHyphens/>
              <w:spacing w:after="1" w:line="220" w:lineRule="atLeast"/>
              <w:jc w:val="both"/>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о</w:t>
            </w:r>
            <w:r w:rsidRPr="008E50F4">
              <w:rPr>
                <w:rFonts w:ascii="Times New Roman" w:eastAsia="Calibri" w:hAnsi="Times New Roman" w:cs="Times New Roman"/>
                <w:color w:val="000000"/>
                <w:sz w:val="16"/>
                <w:szCs w:val="16"/>
              </w:rPr>
              <w:t>т хозяйственных построек и гаражей</w:t>
            </w:r>
            <w:r>
              <w:rPr>
                <w:rFonts w:ascii="Times New Roman" w:eastAsia="Calibri" w:hAnsi="Times New Roman" w:cs="Times New Roman"/>
                <w:color w:val="000000"/>
                <w:sz w:val="16"/>
                <w:szCs w:val="16"/>
              </w:rPr>
              <w:t xml:space="preserve"> до границы земельного участка (допускается блокировка хозяйственных построек на смежных земельных участках по взаимному согласию домовладельцев с учетом противопожарных требований)</w:t>
            </w:r>
          </w:p>
        </w:tc>
        <w:tc>
          <w:tcPr>
            <w:tcW w:w="709" w:type="dxa"/>
            <w:tcBorders>
              <w:top w:val="single" w:sz="4" w:space="0" w:color="000000"/>
              <w:left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1</w:t>
            </w:r>
          </w:p>
        </w:tc>
      </w:tr>
      <w:tr w:rsidR="003A0F4D" w:rsidRPr="000A39D3" w:rsidTr="003A0F4D">
        <w:trPr>
          <w:trHeight w:val="588"/>
        </w:trPr>
        <w:tc>
          <w:tcPr>
            <w:tcW w:w="566" w:type="dxa"/>
            <w:tcBorders>
              <w:top w:val="single" w:sz="4" w:space="0" w:color="000000"/>
              <w:left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1.6</w:t>
            </w:r>
          </w:p>
        </w:tc>
        <w:tc>
          <w:tcPr>
            <w:tcW w:w="6379" w:type="dxa"/>
            <w:tcBorders>
              <w:top w:val="single" w:sz="4" w:space="0" w:color="000000"/>
              <w:left w:val="single" w:sz="4" w:space="0" w:color="000000"/>
              <w:right w:val="single" w:sz="4" w:space="0" w:color="000000"/>
            </w:tcBorders>
          </w:tcPr>
          <w:p w:rsidR="003A0F4D" w:rsidRDefault="003A0F4D" w:rsidP="003A0F4D">
            <w:pPr>
              <w:suppressAutoHyphens/>
              <w:spacing w:after="1" w:line="220" w:lineRule="atLeast"/>
              <w:jc w:val="both"/>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 xml:space="preserve">от окон жилых комнат до стен соседнего дома и хозяйственных построек, расположенных </w:t>
            </w:r>
            <w:proofErr w:type="gramStart"/>
            <w:r>
              <w:rPr>
                <w:rFonts w:ascii="Times New Roman" w:eastAsia="Calibri" w:hAnsi="Times New Roman" w:cs="Times New Roman"/>
                <w:color w:val="000000"/>
                <w:sz w:val="16"/>
                <w:szCs w:val="16"/>
              </w:rPr>
              <w:t>на</w:t>
            </w:r>
            <w:proofErr w:type="gramEnd"/>
            <w:r>
              <w:rPr>
                <w:rFonts w:ascii="Times New Roman" w:eastAsia="Calibri" w:hAnsi="Times New Roman" w:cs="Times New Roman"/>
                <w:color w:val="000000"/>
                <w:sz w:val="16"/>
                <w:szCs w:val="16"/>
              </w:rPr>
              <w:t xml:space="preserve"> соседних земельных участка</w:t>
            </w:r>
          </w:p>
        </w:tc>
        <w:tc>
          <w:tcPr>
            <w:tcW w:w="709" w:type="dxa"/>
            <w:tcBorders>
              <w:top w:val="single" w:sz="4" w:space="0" w:color="000000"/>
              <w:left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м</w:t>
            </w:r>
          </w:p>
        </w:tc>
        <w:tc>
          <w:tcPr>
            <w:tcW w:w="1705" w:type="dxa"/>
            <w:gridSpan w:val="2"/>
            <w:tcBorders>
              <w:top w:val="single" w:sz="4" w:space="0" w:color="000000"/>
              <w:left w:val="single" w:sz="4" w:space="0" w:color="000000"/>
              <w:right w:val="single" w:sz="4" w:space="0" w:color="000000"/>
            </w:tcBorders>
          </w:tcPr>
          <w:p w:rsidR="003A0F4D" w:rsidRDefault="003A0F4D" w:rsidP="003A0F4D">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6</w:t>
            </w:r>
          </w:p>
        </w:tc>
      </w:tr>
      <w:tr w:rsidR="003A0F4D" w:rsidRPr="000A39D3" w:rsidTr="003A0F4D">
        <w:tc>
          <w:tcPr>
            <w:tcW w:w="566"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2</w:t>
            </w:r>
          </w:p>
        </w:tc>
        <w:tc>
          <w:tcPr>
            <w:tcW w:w="637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16"/>
                <w:szCs w:val="16"/>
              </w:rPr>
              <w:t>Максимальное количество этажей</w:t>
            </w:r>
          </w:p>
        </w:tc>
        <w:tc>
          <w:tcPr>
            <w:tcW w:w="70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этаж</w:t>
            </w:r>
          </w:p>
        </w:tc>
        <w:tc>
          <w:tcPr>
            <w:tcW w:w="1705" w:type="dxa"/>
            <w:gridSpan w:val="2"/>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3</w:t>
            </w:r>
          </w:p>
        </w:tc>
      </w:tr>
      <w:tr w:rsidR="003A0F4D" w:rsidRPr="009B4417" w:rsidTr="003A0F4D">
        <w:trPr>
          <w:trHeight w:val="417"/>
        </w:trPr>
        <w:tc>
          <w:tcPr>
            <w:tcW w:w="566"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3</w:t>
            </w:r>
          </w:p>
        </w:tc>
        <w:tc>
          <w:tcPr>
            <w:tcW w:w="637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both"/>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 xml:space="preserve">Максимальный процент застройки земельного участка, </w:t>
            </w:r>
            <w:r>
              <w:rPr>
                <w:rFonts w:ascii="Times New Roman" w:eastAsia="Calibri" w:hAnsi="Times New Roman" w:cs="Times New Roman"/>
                <w:color w:val="000000"/>
                <w:sz w:val="16"/>
                <w:szCs w:val="16"/>
              </w:rPr>
              <w:t>стоянок индивидуального легкового автотранспорта</w:t>
            </w:r>
          </w:p>
        </w:tc>
        <w:tc>
          <w:tcPr>
            <w:tcW w:w="70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w:t>
            </w:r>
          </w:p>
        </w:tc>
        <w:tc>
          <w:tcPr>
            <w:tcW w:w="1705" w:type="dxa"/>
            <w:gridSpan w:val="2"/>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Times New Roman" w:hAnsi="Times New Roman" w:cs="Times New Roman"/>
                <w:color w:val="000000"/>
                <w:sz w:val="24"/>
                <w:szCs w:val="24"/>
                <w:lang w:eastAsia="ru-RU"/>
              </w:rPr>
            </w:pPr>
            <w:r w:rsidRPr="008E50F4">
              <w:rPr>
                <w:rFonts w:ascii="Times New Roman" w:eastAsia="Calibri" w:hAnsi="Times New Roman" w:cs="Times New Roman"/>
                <w:color w:val="000000"/>
                <w:sz w:val="16"/>
                <w:szCs w:val="16"/>
              </w:rPr>
              <w:t>30</w:t>
            </w:r>
          </w:p>
        </w:tc>
      </w:tr>
      <w:tr w:rsidR="003A0F4D" w:rsidRPr="009B4417" w:rsidTr="003A0F4D">
        <w:trPr>
          <w:trHeight w:val="243"/>
        </w:trPr>
        <w:tc>
          <w:tcPr>
            <w:tcW w:w="566"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4</w:t>
            </w:r>
          </w:p>
        </w:tc>
        <w:tc>
          <w:tcPr>
            <w:tcW w:w="8793" w:type="dxa"/>
            <w:gridSpan w:val="4"/>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Минимальный размер:</w:t>
            </w:r>
          </w:p>
        </w:tc>
      </w:tr>
      <w:tr w:rsidR="003A0F4D" w:rsidRPr="009B4417" w:rsidTr="003A0F4D">
        <w:trPr>
          <w:trHeight w:val="239"/>
        </w:trPr>
        <w:tc>
          <w:tcPr>
            <w:tcW w:w="566"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4.1</w:t>
            </w:r>
          </w:p>
        </w:tc>
        <w:tc>
          <w:tcPr>
            <w:tcW w:w="637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both"/>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 xml:space="preserve">земельного участка </w:t>
            </w:r>
          </w:p>
        </w:tc>
        <w:tc>
          <w:tcPr>
            <w:tcW w:w="851" w:type="dxa"/>
            <w:gridSpan w:val="2"/>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proofErr w:type="spellStart"/>
            <w:r w:rsidRPr="008E50F4">
              <w:rPr>
                <w:rFonts w:ascii="Times New Roman" w:eastAsia="Calibri" w:hAnsi="Times New Roman" w:cs="Times New Roman"/>
                <w:color w:val="000000"/>
                <w:sz w:val="16"/>
                <w:szCs w:val="16"/>
              </w:rPr>
              <w:t>кв</w:t>
            </w:r>
            <w:proofErr w:type="gramStart"/>
            <w:r w:rsidRPr="008E50F4">
              <w:rPr>
                <w:rFonts w:ascii="Times New Roman" w:eastAsia="Calibri" w:hAnsi="Times New Roman" w:cs="Times New Roman"/>
                <w:color w:val="000000"/>
                <w:sz w:val="16"/>
                <w:szCs w:val="16"/>
              </w:rPr>
              <w:t>.м</w:t>
            </w:r>
            <w:proofErr w:type="spellEnd"/>
            <w:proofErr w:type="gramEnd"/>
          </w:p>
        </w:tc>
        <w:tc>
          <w:tcPr>
            <w:tcW w:w="1563"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600</w:t>
            </w:r>
          </w:p>
        </w:tc>
      </w:tr>
      <w:tr w:rsidR="003A0F4D" w:rsidRPr="009B4417" w:rsidTr="003A0F4D">
        <w:trPr>
          <w:trHeight w:val="417"/>
        </w:trPr>
        <w:tc>
          <w:tcPr>
            <w:tcW w:w="566"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4.</w:t>
            </w:r>
            <w:r>
              <w:rPr>
                <w:rFonts w:ascii="Times New Roman" w:eastAsia="Calibri" w:hAnsi="Times New Roman" w:cs="Times New Roman"/>
                <w:color w:val="000000"/>
                <w:sz w:val="16"/>
                <w:szCs w:val="16"/>
              </w:rPr>
              <w:t>3</w:t>
            </w:r>
          </w:p>
        </w:tc>
        <w:tc>
          <w:tcPr>
            <w:tcW w:w="637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both"/>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земельного участка с видом разрешенного использования «Улично-дорожная сеть», «Благоустройство территории»</w:t>
            </w:r>
            <w:r>
              <w:rPr>
                <w:rFonts w:ascii="Times New Roman" w:eastAsia="Calibri" w:hAnsi="Times New Roman" w:cs="Times New Roman"/>
                <w:color w:val="000000"/>
                <w:sz w:val="16"/>
                <w:szCs w:val="16"/>
              </w:rPr>
              <w:t>, «Коммунальное обслуживание»</w:t>
            </w:r>
          </w:p>
        </w:tc>
        <w:tc>
          <w:tcPr>
            <w:tcW w:w="851" w:type="dxa"/>
            <w:gridSpan w:val="2"/>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proofErr w:type="spellStart"/>
            <w:r w:rsidRPr="008E50F4">
              <w:rPr>
                <w:rFonts w:ascii="Times New Roman" w:eastAsia="Calibri" w:hAnsi="Times New Roman" w:cs="Times New Roman"/>
                <w:color w:val="000000"/>
                <w:sz w:val="16"/>
                <w:szCs w:val="16"/>
              </w:rPr>
              <w:t>кв</w:t>
            </w:r>
            <w:proofErr w:type="gramStart"/>
            <w:r w:rsidRPr="008E50F4">
              <w:rPr>
                <w:rFonts w:ascii="Times New Roman" w:eastAsia="Calibri" w:hAnsi="Times New Roman" w:cs="Times New Roman"/>
                <w:color w:val="000000"/>
                <w:sz w:val="16"/>
                <w:szCs w:val="16"/>
              </w:rPr>
              <w:t>.м</w:t>
            </w:r>
            <w:proofErr w:type="spellEnd"/>
            <w:proofErr w:type="gramEnd"/>
          </w:p>
        </w:tc>
        <w:tc>
          <w:tcPr>
            <w:tcW w:w="1563"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Не подлежит ограничению</w:t>
            </w:r>
          </w:p>
        </w:tc>
      </w:tr>
      <w:tr w:rsidR="003A0F4D" w:rsidRPr="009B4417" w:rsidTr="003A0F4D">
        <w:trPr>
          <w:trHeight w:val="300"/>
        </w:trPr>
        <w:tc>
          <w:tcPr>
            <w:tcW w:w="566"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5</w:t>
            </w:r>
          </w:p>
        </w:tc>
        <w:tc>
          <w:tcPr>
            <w:tcW w:w="8793" w:type="dxa"/>
            <w:gridSpan w:val="4"/>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Максимальный размер:</w:t>
            </w:r>
          </w:p>
        </w:tc>
      </w:tr>
      <w:tr w:rsidR="003A0F4D" w:rsidRPr="009B4417" w:rsidTr="003A0F4D">
        <w:trPr>
          <w:trHeight w:val="207"/>
        </w:trPr>
        <w:tc>
          <w:tcPr>
            <w:tcW w:w="566"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5.1</w:t>
            </w:r>
          </w:p>
        </w:tc>
        <w:tc>
          <w:tcPr>
            <w:tcW w:w="6379"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both"/>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земельного участка</w:t>
            </w:r>
          </w:p>
        </w:tc>
        <w:tc>
          <w:tcPr>
            <w:tcW w:w="851" w:type="dxa"/>
            <w:gridSpan w:val="2"/>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proofErr w:type="spellStart"/>
            <w:r w:rsidRPr="008E50F4">
              <w:rPr>
                <w:rFonts w:ascii="Times New Roman" w:eastAsia="Calibri" w:hAnsi="Times New Roman" w:cs="Times New Roman"/>
                <w:color w:val="000000"/>
                <w:sz w:val="16"/>
                <w:szCs w:val="16"/>
              </w:rPr>
              <w:t>кв</w:t>
            </w:r>
            <w:proofErr w:type="gramStart"/>
            <w:r w:rsidRPr="008E50F4">
              <w:rPr>
                <w:rFonts w:ascii="Times New Roman" w:eastAsia="Calibri" w:hAnsi="Times New Roman" w:cs="Times New Roman"/>
                <w:color w:val="000000"/>
                <w:sz w:val="16"/>
                <w:szCs w:val="16"/>
              </w:rPr>
              <w:t>.м</w:t>
            </w:r>
            <w:proofErr w:type="spellEnd"/>
            <w:proofErr w:type="gramEnd"/>
          </w:p>
        </w:tc>
        <w:tc>
          <w:tcPr>
            <w:tcW w:w="1563" w:type="dxa"/>
            <w:tcBorders>
              <w:top w:val="single" w:sz="4" w:space="0" w:color="000000"/>
              <w:left w:val="single" w:sz="4" w:space="0" w:color="000000"/>
              <w:bottom w:val="single" w:sz="4" w:space="0" w:color="000000"/>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2000</w:t>
            </w:r>
          </w:p>
        </w:tc>
      </w:tr>
      <w:tr w:rsidR="003A0F4D" w:rsidRPr="009B4417" w:rsidTr="003A0F4D">
        <w:trPr>
          <w:trHeight w:val="417"/>
        </w:trPr>
        <w:tc>
          <w:tcPr>
            <w:tcW w:w="566" w:type="dxa"/>
            <w:tcBorders>
              <w:top w:val="single" w:sz="4" w:space="0" w:color="000000"/>
              <w:left w:val="single" w:sz="4" w:space="0" w:color="000000"/>
              <w:bottom w:val="single" w:sz="4" w:space="0" w:color="auto"/>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5.2</w:t>
            </w:r>
          </w:p>
        </w:tc>
        <w:tc>
          <w:tcPr>
            <w:tcW w:w="6379" w:type="dxa"/>
            <w:tcBorders>
              <w:top w:val="single" w:sz="4" w:space="0" w:color="000000"/>
              <w:left w:val="single" w:sz="4" w:space="0" w:color="000000"/>
              <w:bottom w:val="single" w:sz="4" w:space="0" w:color="auto"/>
              <w:right w:val="single" w:sz="4" w:space="0" w:color="000000"/>
            </w:tcBorders>
          </w:tcPr>
          <w:p w:rsidR="003A0F4D" w:rsidRPr="008E50F4" w:rsidRDefault="003A0F4D" w:rsidP="003A0F4D">
            <w:pPr>
              <w:suppressAutoHyphens/>
              <w:spacing w:after="1" w:line="220" w:lineRule="atLeast"/>
              <w:jc w:val="both"/>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земельного участка с видом разрешенного использования «Улично-дорожная сеть», «Благоустройство территории», «Коммунальное обслуживание</w:t>
            </w:r>
            <w:r>
              <w:rPr>
                <w:rFonts w:ascii="Times New Roman" w:eastAsia="Calibri" w:hAnsi="Times New Roman" w:cs="Times New Roman"/>
                <w:color w:val="000000"/>
                <w:sz w:val="16"/>
                <w:szCs w:val="16"/>
              </w:rPr>
              <w:t xml:space="preserve">», </w:t>
            </w:r>
            <w:r w:rsidRPr="003A0F4D">
              <w:rPr>
                <w:rFonts w:ascii="Times New Roman" w:eastAsia="Calibri" w:hAnsi="Times New Roman" w:cs="Times New Roman"/>
                <w:color w:val="000000"/>
                <w:sz w:val="16"/>
                <w:szCs w:val="16"/>
              </w:rPr>
              <w:t>«Амбулаторно-поликлиническое обслуживание», «Дошкольное, начальное и среднее общее образование», «Гостиничное обслуживание», «Обеспечение занятий спортом в помещениях»</w:t>
            </w:r>
          </w:p>
        </w:tc>
        <w:tc>
          <w:tcPr>
            <w:tcW w:w="851" w:type="dxa"/>
            <w:gridSpan w:val="2"/>
            <w:tcBorders>
              <w:top w:val="single" w:sz="4" w:space="0" w:color="000000"/>
              <w:left w:val="single" w:sz="4" w:space="0" w:color="000000"/>
              <w:bottom w:val="single" w:sz="4" w:space="0" w:color="auto"/>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proofErr w:type="spellStart"/>
            <w:r w:rsidRPr="008E50F4">
              <w:rPr>
                <w:rFonts w:ascii="Times New Roman" w:eastAsia="Calibri" w:hAnsi="Times New Roman" w:cs="Times New Roman"/>
                <w:color w:val="000000"/>
                <w:sz w:val="16"/>
                <w:szCs w:val="16"/>
              </w:rPr>
              <w:t>кв</w:t>
            </w:r>
            <w:proofErr w:type="gramStart"/>
            <w:r w:rsidRPr="008E50F4">
              <w:rPr>
                <w:rFonts w:ascii="Times New Roman" w:eastAsia="Calibri" w:hAnsi="Times New Roman" w:cs="Times New Roman"/>
                <w:color w:val="000000"/>
                <w:sz w:val="16"/>
                <w:szCs w:val="16"/>
              </w:rPr>
              <w:t>.м</w:t>
            </w:r>
            <w:proofErr w:type="spellEnd"/>
            <w:proofErr w:type="gramEnd"/>
          </w:p>
        </w:tc>
        <w:tc>
          <w:tcPr>
            <w:tcW w:w="1563" w:type="dxa"/>
            <w:tcBorders>
              <w:top w:val="single" w:sz="4" w:space="0" w:color="000000"/>
              <w:left w:val="single" w:sz="4" w:space="0" w:color="000000"/>
              <w:bottom w:val="single" w:sz="4" w:space="0" w:color="auto"/>
              <w:right w:val="single" w:sz="4" w:space="0" w:color="000000"/>
            </w:tcBorders>
          </w:tcPr>
          <w:p w:rsidR="003A0F4D" w:rsidRPr="008E50F4" w:rsidRDefault="003A0F4D" w:rsidP="003A0F4D">
            <w:pPr>
              <w:suppressAutoHyphens/>
              <w:spacing w:after="1" w:line="220" w:lineRule="atLeast"/>
              <w:jc w:val="center"/>
              <w:rPr>
                <w:rFonts w:ascii="Times New Roman" w:eastAsia="Calibri" w:hAnsi="Times New Roman" w:cs="Times New Roman"/>
                <w:color w:val="000000"/>
                <w:sz w:val="16"/>
                <w:szCs w:val="16"/>
              </w:rPr>
            </w:pPr>
            <w:r w:rsidRPr="008E50F4">
              <w:rPr>
                <w:rFonts w:ascii="Times New Roman" w:eastAsia="Calibri" w:hAnsi="Times New Roman" w:cs="Times New Roman"/>
                <w:color w:val="000000"/>
                <w:sz w:val="16"/>
                <w:szCs w:val="16"/>
              </w:rPr>
              <w:t>Не подлежит ограничению</w:t>
            </w:r>
          </w:p>
        </w:tc>
      </w:tr>
      <w:tr w:rsidR="003A0F4D" w:rsidRPr="003A0F4D" w:rsidTr="003A0F4D">
        <w:trPr>
          <w:trHeight w:val="417"/>
        </w:trPr>
        <w:tc>
          <w:tcPr>
            <w:tcW w:w="566" w:type="dxa"/>
            <w:tcBorders>
              <w:top w:val="single" w:sz="4" w:space="0" w:color="000000"/>
              <w:left w:val="single" w:sz="4" w:space="0" w:color="000000"/>
              <w:bottom w:val="single" w:sz="4" w:space="0" w:color="000000"/>
              <w:right w:val="single" w:sz="4" w:space="0" w:color="000000"/>
            </w:tcBorders>
          </w:tcPr>
          <w:p w:rsidR="003A0F4D" w:rsidRPr="003A0F4D" w:rsidRDefault="003A0F4D" w:rsidP="003A0F4D">
            <w:pPr>
              <w:suppressAutoHyphens/>
              <w:spacing w:after="1" w:line="220" w:lineRule="atLeast"/>
              <w:jc w:val="center"/>
              <w:rPr>
                <w:rFonts w:ascii="Times New Roman" w:eastAsia="Calibri" w:hAnsi="Times New Roman" w:cs="Times New Roman"/>
                <w:color w:val="000000"/>
                <w:sz w:val="16"/>
                <w:szCs w:val="16"/>
              </w:rPr>
            </w:pPr>
            <w:r w:rsidRPr="003A0F4D">
              <w:rPr>
                <w:rFonts w:ascii="Times New Roman" w:eastAsia="Calibri" w:hAnsi="Times New Roman" w:cs="Times New Roman"/>
                <w:color w:val="000000"/>
                <w:sz w:val="16"/>
                <w:szCs w:val="16"/>
              </w:rPr>
              <w:lastRenderedPageBreak/>
              <w:t>6</w:t>
            </w:r>
          </w:p>
        </w:tc>
        <w:tc>
          <w:tcPr>
            <w:tcW w:w="8793" w:type="dxa"/>
            <w:gridSpan w:val="4"/>
            <w:tcBorders>
              <w:top w:val="single" w:sz="4" w:space="0" w:color="000000"/>
              <w:left w:val="single" w:sz="4" w:space="0" w:color="000000"/>
              <w:bottom w:val="single" w:sz="4" w:space="0" w:color="000000"/>
              <w:right w:val="single" w:sz="4" w:space="0" w:color="000000"/>
            </w:tcBorders>
          </w:tcPr>
          <w:p w:rsidR="003A0F4D" w:rsidRPr="003A0F4D" w:rsidRDefault="003A0F4D" w:rsidP="003A0F4D">
            <w:pPr>
              <w:suppressAutoHyphens/>
              <w:spacing w:after="1" w:line="220" w:lineRule="atLeast"/>
              <w:jc w:val="both"/>
              <w:rPr>
                <w:rFonts w:ascii="Times New Roman" w:eastAsia="Calibri" w:hAnsi="Times New Roman" w:cs="Times New Roman"/>
                <w:color w:val="000000"/>
                <w:sz w:val="16"/>
                <w:szCs w:val="16"/>
              </w:rPr>
            </w:pPr>
            <w:r w:rsidRPr="003A0F4D">
              <w:rPr>
                <w:rFonts w:ascii="Times New Roman" w:eastAsia="Calibri" w:hAnsi="Times New Roman" w:cs="Times New Roman"/>
                <w:color w:val="000000"/>
                <w:sz w:val="16"/>
                <w:szCs w:val="16"/>
              </w:rPr>
              <w:t>Высота ограждения (забора) земельного участка не должна превышать двух метров. Ограждения соседних участков индивидуальных жилых и иных частных домовладений, выходящие на одну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p>
        </w:tc>
      </w:tr>
      <w:tr w:rsidR="003A0F4D" w:rsidRPr="003A0F4D" w:rsidTr="003A0F4D">
        <w:trPr>
          <w:trHeight w:val="417"/>
        </w:trPr>
        <w:tc>
          <w:tcPr>
            <w:tcW w:w="566" w:type="dxa"/>
            <w:tcBorders>
              <w:top w:val="single" w:sz="4" w:space="0" w:color="000000"/>
              <w:left w:val="single" w:sz="4" w:space="0" w:color="000000"/>
              <w:bottom w:val="single" w:sz="4" w:space="0" w:color="000000"/>
              <w:right w:val="single" w:sz="4" w:space="0" w:color="000000"/>
            </w:tcBorders>
          </w:tcPr>
          <w:p w:rsidR="003A0F4D" w:rsidRPr="003A0F4D" w:rsidRDefault="003A0F4D" w:rsidP="003A0F4D">
            <w:pPr>
              <w:suppressAutoHyphens/>
              <w:spacing w:after="1" w:line="220" w:lineRule="atLeast"/>
              <w:jc w:val="center"/>
              <w:rPr>
                <w:rFonts w:ascii="Times New Roman" w:eastAsia="Calibri" w:hAnsi="Times New Roman" w:cs="Times New Roman"/>
                <w:color w:val="000000"/>
                <w:sz w:val="16"/>
                <w:szCs w:val="16"/>
              </w:rPr>
            </w:pPr>
            <w:r w:rsidRPr="003A0F4D">
              <w:rPr>
                <w:rFonts w:ascii="Times New Roman" w:eastAsia="Calibri" w:hAnsi="Times New Roman" w:cs="Times New Roman"/>
                <w:color w:val="000000"/>
                <w:sz w:val="16"/>
                <w:szCs w:val="16"/>
              </w:rPr>
              <w:t>7</w:t>
            </w:r>
          </w:p>
        </w:tc>
        <w:tc>
          <w:tcPr>
            <w:tcW w:w="8793" w:type="dxa"/>
            <w:gridSpan w:val="4"/>
            <w:tcBorders>
              <w:top w:val="single" w:sz="4" w:space="0" w:color="000000"/>
              <w:left w:val="single" w:sz="4" w:space="0" w:color="000000"/>
              <w:bottom w:val="single" w:sz="4" w:space="0" w:color="000000"/>
              <w:right w:val="single" w:sz="4" w:space="0" w:color="000000"/>
            </w:tcBorders>
          </w:tcPr>
          <w:p w:rsidR="003A0F4D" w:rsidRPr="003A0F4D" w:rsidRDefault="003A0F4D" w:rsidP="003A0F4D">
            <w:pPr>
              <w:suppressAutoHyphens/>
              <w:spacing w:after="1" w:line="220" w:lineRule="atLeast"/>
              <w:jc w:val="both"/>
              <w:rPr>
                <w:rFonts w:ascii="Times New Roman" w:eastAsia="Calibri" w:hAnsi="Times New Roman" w:cs="Times New Roman"/>
                <w:color w:val="000000"/>
                <w:sz w:val="16"/>
                <w:szCs w:val="16"/>
              </w:rPr>
            </w:pPr>
            <w:r w:rsidRPr="003A0F4D">
              <w:rPr>
                <w:rFonts w:ascii="Times New Roman" w:eastAsia="Calibri" w:hAnsi="Times New Roman" w:cs="Times New Roman"/>
                <w:color w:val="000000"/>
                <w:sz w:val="16"/>
                <w:szCs w:val="16"/>
              </w:rPr>
              <w:t>Земельный участок с видом разрешенного использования «Для индивидуального жилищного строительства» предназначен для возведения одного жилого дома, а также размещения индивидуальных гаражей и подсобных сооружений, необходимых для его обслуживания</w:t>
            </w:r>
          </w:p>
        </w:tc>
      </w:tr>
    </w:tbl>
    <w:p w:rsidR="001F75DA" w:rsidRPr="009B4417" w:rsidRDefault="001F75DA" w:rsidP="001F75DA">
      <w:pPr>
        <w:suppressAutoHyphens/>
        <w:spacing w:after="0" w:line="240" w:lineRule="auto"/>
        <w:ind w:firstLine="709"/>
        <w:jc w:val="both"/>
        <w:rPr>
          <w:rFonts w:ascii="Times New Roman" w:eastAsia="Times New Roman" w:hAnsi="Times New Roman" w:cs="Times New Roman"/>
          <w:sz w:val="24"/>
          <w:szCs w:val="24"/>
          <w:highlight w:val="yellow"/>
          <w:lang w:eastAsia="ru-RU"/>
        </w:rPr>
      </w:pPr>
    </w:p>
    <w:p w:rsidR="001F75DA" w:rsidRPr="00D17FDB" w:rsidRDefault="001F75DA" w:rsidP="001F75DA">
      <w:pPr>
        <w:tabs>
          <w:tab w:val="left" w:pos="-4080"/>
          <w:tab w:val="left" w:pos="4200"/>
        </w:tabs>
        <w:suppressAutoHyphens/>
        <w:snapToGrid w:val="0"/>
        <w:spacing w:after="0" w:line="240" w:lineRule="auto"/>
        <w:ind w:right="-59" w:firstLine="709"/>
        <w:jc w:val="both"/>
        <w:rPr>
          <w:rFonts w:ascii="Arial" w:eastAsia="Times New Roman" w:hAnsi="Arial" w:cs="Arial"/>
          <w:i/>
          <w:iCs/>
          <w:color w:val="000000"/>
          <w:spacing w:val="-2"/>
          <w:u w:val="single"/>
          <w:lang w:eastAsia="ar-SA"/>
        </w:rPr>
      </w:pPr>
      <w:r w:rsidRPr="00D17FDB">
        <w:rPr>
          <w:rFonts w:ascii="Times New Roman" w:eastAsia="Times New Roman" w:hAnsi="Times New Roman" w:cs="Times New Roman"/>
          <w:b/>
          <w:bCs/>
          <w:iCs/>
          <w:color w:val="000000"/>
          <w:spacing w:val="-2"/>
          <w:lang w:eastAsia="ar-SA"/>
        </w:rPr>
        <w:t>Ограничения использования земельного участка:</w:t>
      </w:r>
    </w:p>
    <w:p w:rsidR="003A0F4D" w:rsidRDefault="003A0F4D" w:rsidP="001F75DA">
      <w:pPr>
        <w:suppressAutoHyphens/>
        <w:spacing w:after="0" w:line="240" w:lineRule="auto"/>
        <w:ind w:firstLine="709"/>
        <w:jc w:val="both"/>
        <w:rPr>
          <w:rFonts w:ascii="Times New Roman" w:eastAsia="Times New Roman" w:hAnsi="Times New Roman" w:cs="Times New Roman"/>
          <w:color w:val="000000"/>
          <w:lang w:eastAsia="zh-CN"/>
        </w:rPr>
      </w:pPr>
    </w:p>
    <w:p w:rsidR="003A0F4D" w:rsidRPr="003A0F4D" w:rsidRDefault="003A0F4D" w:rsidP="003A0F4D">
      <w:pPr>
        <w:suppressAutoHyphens/>
        <w:spacing w:after="0" w:line="240" w:lineRule="auto"/>
        <w:ind w:firstLine="709"/>
        <w:jc w:val="both"/>
        <w:rPr>
          <w:rFonts w:ascii="Times New Roman" w:eastAsia="Times New Roman" w:hAnsi="Times New Roman" w:cs="Times New Roman"/>
          <w:color w:val="000000"/>
          <w:lang w:eastAsia="zh-CN"/>
        </w:rPr>
      </w:pPr>
      <w:proofErr w:type="gramStart"/>
      <w:r w:rsidRPr="003A0F4D">
        <w:rPr>
          <w:rFonts w:ascii="Times New Roman" w:eastAsia="Times New Roman" w:hAnsi="Times New Roman" w:cs="Times New Roman"/>
          <w:color w:val="000000"/>
          <w:lang w:eastAsia="zh-CN"/>
        </w:rPr>
        <w:t>Со сведениями об ограничениях использования земельного участка, а также с информацией о границах зон с особыми условиями использования территорий, о границах публичных сервитутов можно ознакомиться в разделах 5, 6 и 7 градостроительного плана, в выписке из Единого государственного реестра недвижимости об объекте недвижимости, а также посредством онлайн-сервиса Публичной кадастровой карты (</w:t>
      </w:r>
      <w:r w:rsidRPr="003A0F4D">
        <w:rPr>
          <w:rFonts w:ascii="Times New Roman" w:eastAsia="Times New Roman" w:hAnsi="Times New Roman" w:cs="Times New Roman"/>
          <w:color w:val="000000"/>
          <w:lang w:val="en-US" w:eastAsia="zh-CN"/>
        </w:rPr>
        <w:t>https</w:t>
      </w:r>
      <w:r w:rsidRPr="003A0F4D">
        <w:rPr>
          <w:rFonts w:ascii="Times New Roman" w:eastAsia="Times New Roman" w:hAnsi="Times New Roman" w:cs="Times New Roman"/>
          <w:color w:val="000000"/>
          <w:lang w:eastAsia="zh-CN"/>
        </w:rPr>
        <w:t>://</w:t>
      </w:r>
      <w:proofErr w:type="spellStart"/>
      <w:r w:rsidRPr="003A0F4D">
        <w:rPr>
          <w:rFonts w:ascii="Times New Roman" w:eastAsia="Times New Roman" w:hAnsi="Times New Roman" w:cs="Times New Roman"/>
          <w:color w:val="000000"/>
          <w:lang w:val="en-US" w:eastAsia="zh-CN"/>
        </w:rPr>
        <w:t>nspd</w:t>
      </w:r>
      <w:proofErr w:type="spellEnd"/>
      <w:r w:rsidRPr="003A0F4D">
        <w:rPr>
          <w:rFonts w:ascii="Times New Roman" w:eastAsia="Times New Roman" w:hAnsi="Times New Roman" w:cs="Times New Roman"/>
          <w:color w:val="000000"/>
          <w:lang w:eastAsia="zh-CN"/>
        </w:rPr>
        <w:t>.</w:t>
      </w:r>
      <w:proofErr w:type="spellStart"/>
      <w:r w:rsidRPr="003A0F4D">
        <w:rPr>
          <w:rFonts w:ascii="Times New Roman" w:eastAsia="Times New Roman" w:hAnsi="Times New Roman" w:cs="Times New Roman"/>
          <w:color w:val="000000"/>
          <w:lang w:val="en-US" w:eastAsia="zh-CN"/>
        </w:rPr>
        <w:t>gov</w:t>
      </w:r>
      <w:proofErr w:type="spellEnd"/>
      <w:r w:rsidRPr="003A0F4D">
        <w:rPr>
          <w:rFonts w:ascii="Times New Roman" w:eastAsia="Times New Roman" w:hAnsi="Times New Roman" w:cs="Times New Roman"/>
          <w:color w:val="000000"/>
          <w:lang w:eastAsia="zh-CN"/>
        </w:rPr>
        <w:t>.</w:t>
      </w:r>
      <w:proofErr w:type="spellStart"/>
      <w:r w:rsidRPr="003A0F4D">
        <w:rPr>
          <w:rFonts w:ascii="Times New Roman" w:eastAsia="Times New Roman" w:hAnsi="Times New Roman" w:cs="Times New Roman"/>
          <w:color w:val="000000"/>
          <w:lang w:val="en-US" w:eastAsia="zh-CN"/>
        </w:rPr>
        <w:t>ru</w:t>
      </w:r>
      <w:proofErr w:type="spellEnd"/>
      <w:r w:rsidRPr="003A0F4D">
        <w:rPr>
          <w:rFonts w:ascii="Times New Roman" w:eastAsia="Times New Roman" w:hAnsi="Times New Roman" w:cs="Times New Roman"/>
          <w:color w:val="000000"/>
          <w:lang w:eastAsia="zh-CN"/>
        </w:rPr>
        <w:t>).</w:t>
      </w:r>
      <w:proofErr w:type="gramEnd"/>
    </w:p>
    <w:p w:rsidR="003A0F4D" w:rsidRPr="003A0F4D" w:rsidRDefault="003A0F4D" w:rsidP="003A0F4D">
      <w:pPr>
        <w:suppressAutoHyphens/>
        <w:spacing w:after="0" w:line="240" w:lineRule="auto"/>
        <w:ind w:firstLine="709"/>
        <w:jc w:val="both"/>
        <w:rPr>
          <w:rFonts w:ascii="Times New Roman" w:eastAsia="Times New Roman" w:hAnsi="Times New Roman" w:cs="Times New Roman"/>
          <w:color w:val="000000"/>
          <w:lang w:eastAsia="zh-CN"/>
        </w:rPr>
      </w:pPr>
      <w:r w:rsidRPr="003A0F4D">
        <w:rPr>
          <w:rFonts w:ascii="Times New Roman" w:eastAsia="Times New Roman" w:hAnsi="Times New Roman" w:cs="Times New Roman"/>
          <w:color w:val="000000"/>
          <w:lang w:eastAsia="zh-CN"/>
        </w:rPr>
        <w:t>Земельный участок расположен в территориальной зоне Ж-4 (застройки индивидуальными жилыми домами).</w:t>
      </w:r>
    </w:p>
    <w:p w:rsidR="003A0F4D" w:rsidRPr="003A0F4D" w:rsidRDefault="003A0F4D" w:rsidP="003A0F4D">
      <w:pPr>
        <w:suppressAutoHyphens/>
        <w:spacing w:after="0" w:line="240" w:lineRule="auto"/>
        <w:ind w:firstLine="709"/>
        <w:jc w:val="both"/>
        <w:rPr>
          <w:rFonts w:ascii="Times New Roman" w:eastAsia="Times New Roman" w:hAnsi="Times New Roman" w:cs="Times New Roman"/>
          <w:color w:val="000000"/>
          <w:lang w:eastAsia="zh-CN"/>
        </w:rPr>
      </w:pPr>
      <w:r w:rsidRPr="003A0F4D">
        <w:rPr>
          <w:rFonts w:ascii="Times New Roman" w:eastAsia="Times New Roman" w:hAnsi="Times New Roman" w:cs="Times New Roman"/>
          <w:color w:val="000000"/>
          <w:lang w:eastAsia="zh-CN"/>
        </w:rPr>
        <w:t>На земельном участке отсутствуют строения. По северной границе земельного участка расположена канава. Участок частично ограждён забором. На северо-западной границе земельного участка сложены стволы деревьев.  В связи с отсутствием возможности определения координат на местности сделать более точное описание земельного участка не представляется возможным. Вывоз строительного и бытового мусора, а также демонтаж и вывоз строений/сооружений (при их наличии) осуществляется победителем аукциона за счёт собственных средств.</w:t>
      </w:r>
    </w:p>
    <w:p w:rsidR="003A0F4D" w:rsidRPr="003A0F4D" w:rsidRDefault="003A0F4D" w:rsidP="003A0F4D">
      <w:pPr>
        <w:suppressAutoHyphens/>
        <w:spacing w:after="0" w:line="240" w:lineRule="auto"/>
        <w:ind w:firstLine="709"/>
        <w:jc w:val="both"/>
        <w:rPr>
          <w:rFonts w:ascii="Times New Roman" w:eastAsia="Times New Roman" w:hAnsi="Times New Roman" w:cs="Times New Roman"/>
          <w:color w:val="000000"/>
          <w:lang w:eastAsia="zh-CN"/>
        </w:rPr>
      </w:pPr>
      <w:r w:rsidRPr="003A0F4D">
        <w:rPr>
          <w:rFonts w:ascii="Times New Roman" w:eastAsia="Times New Roman" w:hAnsi="Times New Roman" w:cs="Times New Roman"/>
          <w:color w:val="000000"/>
          <w:lang w:eastAsia="zh-CN"/>
        </w:rPr>
        <w:t xml:space="preserve">На земельном участке произрастают хвойные деревья. </w:t>
      </w:r>
      <w:proofErr w:type="gramStart"/>
      <w:r w:rsidRPr="003A0F4D">
        <w:rPr>
          <w:rFonts w:ascii="Times New Roman" w:eastAsia="Times New Roman" w:hAnsi="Times New Roman" w:cs="Times New Roman"/>
          <w:color w:val="000000"/>
          <w:lang w:eastAsia="zh-CN"/>
        </w:rPr>
        <w:t>В случае вырубки зелёных насаждений необходимо обратиться в Управление жилищно-коммунального хозяйства администрации МО ГО «Сыктывкар» в соответствии с решением Совета МО ГО «Сыктывкар» от 16.11.2010 № 35/11-600 «Об утверждении Правил создания, охраны и содержания зелёных насаждений на территории МО ГО «Сыктывкар» и Методики оценки компенсационных выплат за вырубку (повреждение) зелёных насаждений на территории МО ГО «Сыктывкар».</w:t>
      </w:r>
      <w:proofErr w:type="gramEnd"/>
    </w:p>
    <w:p w:rsidR="003A0F4D" w:rsidRPr="003A0F4D" w:rsidRDefault="003A0F4D" w:rsidP="003A0F4D">
      <w:pPr>
        <w:suppressAutoHyphens/>
        <w:spacing w:after="0" w:line="240" w:lineRule="auto"/>
        <w:ind w:firstLine="709"/>
        <w:jc w:val="both"/>
        <w:rPr>
          <w:rFonts w:ascii="Times New Roman" w:eastAsia="Times New Roman" w:hAnsi="Times New Roman" w:cs="Times New Roman"/>
          <w:color w:val="000000"/>
          <w:lang w:eastAsia="zh-CN"/>
        </w:rPr>
      </w:pPr>
      <w:r w:rsidRPr="003A0F4D">
        <w:rPr>
          <w:rFonts w:ascii="Times New Roman" w:eastAsia="Times New Roman" w:hAnsi="Times New Roman" w:cs="Times New Roman"/>
          <w:color w:val="000000"/>
          <w:lang w:eastAsia="zh-CN"/>
        </w:rPr>
        <w:t>В случае выполнения выноса (переноса) инженерных коммуникаций победителю аукциона необходимо предусмотреть альтернативный коридор для прохождения данных сетей. Выполнение выноса (переноса) сетей из-под пятна застройки осуществляется победителем аукциона за счёт собственных средств.</w:t>
      </w:r>
    </w:p>
    <w:p w:rsidR="003A0F4D" w:rsidRPr="003A0F4D" w:rsidRDefault="003A0F4D" w:rsidP="003A0F4D">
      <w:pPr>
        <w:suppressAutoHyphens/>
        <w:spacing w:after="0" w:line="240" w:lineRule="auto"/>
        <w:ind w:firstLine="709"/>
        <w:jc w:val="both"/>
        <w:rPr>
          <w:rFonts w:ascii="Times New Roman" w:eastAsia="Times New Roman" w:hAnsi="Times New Roman" w:cs="Times New Roman"/>
          <w:color w:val="000000"/>
          <w:lang w:eastAsia="zh-CN"/>
        </w:rPr>
      </w:pPr>
      <w:r w:rsidRPr="003A0F4D">
        <w:rPr>
          <w:rFonts w:ascii="Times New Roman" w:eastAsia="Times New Roman" w:hAnsi="Times New Roman" w:cs="Times New Roman"/>
          <w:color w:val="000000"/>
          <w:lang w:eastAsia="zh-CN"/>
        </w:rPr>
        <w:t xml:space="preserve">Доступ к земельному участку возможен с земельного участка с кадастровым номером 11:05:0401003:799 (вид использования - «коммунальное обслуживание»). С целью обеспечения доступа к земельному участку победителю аукциона необходимо обратиться за техническими условиями на обустройство съезда (примыкания) к балансодержателю автомобильной дороги. </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zh-CN"/>
        </w:rPr>
      </w:pP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Pr="00D17FDB">
        <w:rPr>
          <w:rFonts w:ascii="Times New Roman" w:eastAsia="Times New Roman" w:hAnsi="Times New Roman" w:cs="Times New Roman"/>
          <w:bCs/>
          <w:lang w:eastAsia="ru-RU"/>
        </w:rPr>
        <w:t xml:space="preserve">: </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bCs/>
          <w:lang w:eastAsia="ru-RU"/>
        </w:rPr>
      </w:pPr>
    </w:p>
    <w:tbl>
      <w:tblPr>
        <w:tblStyle w:val="6"/>
        <w:tblW w:w="9069" w:type="dxa"/>
        <w:jc w:val="center"/>
        <w:tblLayout w:type="fixed"/>
        <w:tblLook w:val="04A0" w:firstRow="1" w:lastRow="0" w:firstColumn="1" w:lastColumn="0" w:noHBand="0" w:noVBand="1"/>
      </w:tblPr>
      <w:tblGrid>
        <w:gridCol w:w="3084"/>
        <w:gridCol w:w="3442"/>
        <w:gridCol w:w="2543"/>
      </w:tblGrid>
      <w:tr w:rsidR="001F75DA" w:rsidRPr="009B4417" w:rsidTr="003A0F4D">
        <w:trPr>
          <w:trHeight w:val="1610"/>
          <w:jc w:val="center"/>
        </w:trPr>
        <w:tc>
          <w:tcPr>
            <w:tcW w:w="3084"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3442"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Водопровод, канализация</w:t>
            </w:r>
          </w:p>
        </w:tc>
        <w:tc>
          <w:tcPr>
            <w:tcW w:w="2543"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Теплоснабжение</w:t>
            </w:r>
          </w:p>
        </w:tc>
      </w:tr>
      <w:tr w:rsidR="001F75DA" w:rsidRPr="009B4417" w:rsidTr="003A0F4D">
        <w:trPr>
          <w:jc w:val="center"/>
        </w:trPr>
        <w:tc>
          <w:tcPr>
            <w:tcW w:w="3084"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Реквизиты технических условий</w:t>
            </w:r>
          </w:p>
        </w:tc>
        <w:tc>
          <w:tcPr>
            <w:tcW w:w="3442" w:type="dxa"/>
            <w:shd w:val="clear" w:color="auto" w:fill="auto"/>
          </w:tcPr>
          <w:p w:rsidR="003A0F4D" w:rsidRPr="003A0F4D" w:rsidRDefault="003A0F4D" w:rsidP="003A0F4D">
            <w:pPr>
              <w:jc w:val="center"/>
              <w:rPr>
                <w:rFonts w:ascii="Times New Roman" w:eastAsia="Calibri" w:hAnsi="Times New Roman" w:cs="Times New Roman"/>
                <w:color w:val="000000"/>
                <w:sz w:val="16"/>
                <w:szCs w:val="16"/>
              </w:rPr>
            </w:pPr>
            <w:r w:rsidRPr="003A0F4D">
              <w:rPr>
                <w:rFonts w:ascii="Times New Roman" w:eastAsia="Calibri" w:hAnsi="Times New Roman" w:cs="Times New Roman"/>
                <w:color w:val="000000"/>
                <w:sz w:val="16"/>
                <w:szCs w:val="16"/>
              </w:rPr>
              <w:t>Письмо МУП «</w:t>
            </w:r>
            <w:proofErr w:type="spellStart"/>
            <w:r w:rsidRPr="003A0F4D">
              <w:rPr>
                <w:rFonts w:ascii="Times New Roman" w:eastAsia="Calibri" w:hAnsi="Times New Roman" w:cs="Times New Roman"/>
                <w:color w:val="000000"/>
                <w:sz w:val="16"/>
                <w:szCs w:val="16"/>
              </w:rPr>
              <w:t>Жилкомуслуги</w:t>
            </w:r>
            <w:proofErr w:type="spellEnd"/>
            <w:r w:rsidRPr="003A0F4D">
              <w:rPr>
                <w:rFonts w:ascii="Times New Roman" w:eastAsia="Calibri" w:hAnsi="Times New Roman" w:cs="Times New Roman"/>
                <w:color w:val="000000"/>
                <w:sz w:val="16"/>
                <w:szCs w:val="16"/>
              </w:rPr>
              <w:t xml:space="preserve">» </w:t>
            </w:r>
          </w:p>
          <w:p w:rsidR="001F75DA" w:rsidRPr="009B4417" w:rsidRDefault="003A0F4D" w:rsidP="003A0F4D">
            <w:pPr>
              <w:jc w:val="center"/>
              <w:rPr>
                <w:rFonts w:ascii="Times New Roman" w:eastAsia="Times New Roman" w:hAnsi="Times New Roman" w:cs="Times New Roman"/>
                <w:sz w:val="24"/>
                <w:szCs w:val="24"/>
                <w:lang w:eastAsia="ru-RU"/>
              </w:rPr>
            </w:pPr>
            <w:r w:rsidRPr="003A0F4D">
              <w:rPr>
                <w:rFonts w:ascii="Times New Roman" w:eastAsia="Calibri" w:hAnsi="Times New Roman" w:cs="Times New Roman"/>
                <w:color w:val="000000"/>
                <w:sz w:val="16"/>
                <w:szCs w:val="16"/>
              </w:rPr>
              <w:t>от 04.06.2026 № 1216</w:t>
            </w:r>
          </w:p>
        </w:tc>
        <w:tc>
          <w:tcPr>
            <w:tcW w:w="2543" w:type="dxa"/>
            <w:shd w:val="clear" w:color="auto" w:fill="auto"/>
          </w:tcPr>
          <w:p w:rsidR="003A0F4D" w:rsidRPr="003A0F4D" w:rsidRDefault="003A0F4D" w:rsidP="003A0F4D">
            <w:pPr>
              <w:jc w:val="center"/>
              <w:rPr>
                <w:rFonts w:ascii="Times New Roman" w:eastAsia="Calibri" w:hAnsi="Times New Roman" w:cs="Times New Roman"/>
                <w:color w:val="000000"/>
                <w:sz w:val="16"/>
                <w:szCs w:val="16"/>
              </w:rPr>
            </w:pPr>
            <w:r w:rsidRPr="003A0F4D">
              <w:rPr>
                <w:rFonts w:ascii="Times New Roman" w:eastAsia="Calibri" w:hAnsi="Times New Roman" w:cs="Times New Roman"/>
                <w:color w:val="000000"/>
                <w:sz w:val="16"/>
                <w:szCs w:val="16"/>
              </w:rPr>
              <w:t>Письмо МУП «</w:t>
            </w:r>
            <w:proofErr w:type="spellStart"/>
            <w:r w:rsidRPr="003A0F4D">
              <w:rPr>
                <w:rFonts w:ascii="Times New Roman" w:eastAsia="Calibri" w:hAnsi="Times New Roman" w:cs="Times New Roman"/>
                <w:color w:val="000000"/>
                <w:sz w:val="16"/>
                <w:szCs w:val="16"/>
              </w:rPr>
              <w:t>Жилкомуслуги</w:t>
            </w:r>
            <w:proofErr w:type="spellEnd"/>
            <w:r w:rsidRPr="003A0F4D">
              <w:rPr>
                <w:rFonts w:ascii="Times New Roman" w:eastAsia="Calibri" w:hAnsi="Times New Roman" w:cs="Times New Roman"/>
                <w:color w:val="000000"/>
                <w:sz w:val="16"/>
                <w:szCs w:val="16"/>
              </w:rPr>
              <w:t xml:space="preserve">» </w:t>
            </w:r>
          </w:p>
          <w:p w:rsidR="001F75DA" w:rsidRPr="009B4417" w:rsidRDefault="003A0F4D" w:rsidP="003A0F4D">
            <w:pPr>
              <w:jc w:val="center"/>
              <w:rPr>
                <w:rFonts w:ascii="Times New Roman" w:eastAsia="Times New Roman" w:hAnsi="Times New Roman" w:cs="Times New Roman"/>
                <w:sz w:val="24"/>
                <w:szCs w:val="24"/>
                <w:lang w:eastAsia="ru-RU"/>
              </w:rPr>
            </w:pPr>
            <w:r w:rsidRPr="003A0F4D">
              <w:rPr>
                <w:rFonts w:ascii="Times New Roman" w:eastAsia="Calibri" w:hAnsi="Times New Roman" w:cs="Times New Roman"/>
                <w:color w:val="000000"/>
                <w:sz w:val="16"/>
                <w:szCs w:val="16"/>
              </w:rPr>
              <w:t>от 04.06.2026 № 1216</w:t>
            </w:r>
          </w:p>
        </w:tc>
      </w:tr>
      <w:tr w:rsidR="001F75DA" w:rsidRPr="009B4417" w:rsidTr="003A0F4D">
        <w:trPr>
          <w:jc w:val="center"/>
        </w:trPr>
        <w:tc>
          <w:tcPr>
            <w:tcW w:w="3084"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Свободная мощность</w:t>
            </w:r>
          </w:p>
        </w:tc>
        <w:tc>
          <w:tcPr>
            <w:tcW w:w="3442" w:type="dxa"/>
            <w:shd w:val="clear" w:color="auto" w:fill="auto"/>
          </w:tcPr>
          <w:p w:rsidR="001F75DA" w:rsidRPr="005952BD" w:rsidRDefault="003A0F4D" w:rsidP="003A0F4D">
            <w:pPr>
              <w:jc w:val="center"/>
              <w:rPr>
                <w:rFonts w:ascii="Times New Roman" w:eastAsia="Calibri" w:hAnsi="Times New Roman" w:cs="Times New Roman"/>
                <w:color w:val="000000"/>
                <w:sz w:val="16"/>
                <w:szCs w:val="16"/>
              </w:rPr>
            </w:pPr>
            <w:r w:rsidRPr="003A0F4D">
              <w:rPr>
                <w:rFonts w:ascii="Times New Roman" w:eastAsia="Calibri" w:hAnsi="Times New Roman" w:cs="Times New Roman"/>
                <w:color w:val="000000"/>
                <w:sz w:val="16"/>
                <w:szCs w:val="16"/>
              </w:rPr>
              <w:t>Возможное подключение к сетям водоснабжения нагрузкой 1 куб. м/</w:t>
            </w:r>
            <w:proofErr w:type="spellStart"/>
            <w:r w:rsidRPr="003A0F4D">
              <w:rPr>
                <w:rFonts w:ascii="Times New Roman" w:eastAsia="Calibri" w:hAnsi="Times New Roman" w:cs="Times New Roman"/>
                <w:color w:val="000000"/>
                <w:sz w:val="16"/>
                <w:szCs w:val="16"/>
              </w:rPr>
              <w:t>сут</w:t>
            </w:r>
            <w:proofErr w:type="spellEnd"/>
            <w:r w:rsidRPr="003A0F4D">
              <w:rPr>
                <w:rFonts w:ascii="Times New Roman" w:eastAsia="Calibri" w:hAnsi="Times New Roman" w:cs="Times New Roman"/>
                <w:color w:val="000000"/>
                <w:sz w:val="16"/>
                <w:szCs w:val="16"/>
              </w:rPr>
              <w:t xml:space="preserve">. – в водяном колодце по ул. </w:t>
            </w:r>
            <w:proofErr w:type="gramStart"/>
            <w:r w:rsidRPr="003A0F4D">
              <w:rPr>
                <w:rFonts w:ascii="Times New Roman" w:eastAsia="Calibri" w:hAnsi="Times New Roman" w:cs="Times New Roman"/>
                <w:color w:val="000000"/>
                <w:sz w:val="16"/>
                <w:szCs w:val="16"/>
              </w:rPr>
              <w:t>Хвойная</w:t>
            </w:r>
            <w:proofErr w:type="gramEnd"/>
            <w:r w:rsidRPr="003A0F4D">
              <w:rPr>
                <w:rFonts w:ascii="Times New Roman" w:eastAsia="Calibri" w:hAnsi="Times New Roman" w:cs="Times New Roman"/>
                <w:color w:val="000000"/>
                <w:sz w:val="16"/>
                <w:szCs w:val="16"/>
              </w:rPr>
              <w:t xml:space="preserve">, расстояние ориентировочно – </w:t>
            </w:r>
            <w:r>
              <w:rPr>
                <w:rFonts w:ascii="Times New Roman" w:eastAsia="Calibri" w:hAnsi="Times New Roman" w:cs="Times New Roman"/>
                <w:color w:val="000000"/>
                <w:sz w:val="16"/>
                <w:szCs w:val="16"/>
              </w:rPr>
              <w:t>35</w:t>
            </w:r>
            <w:r w:rsidRPr="003A0F4D">
              <w:rPr>
                <w:rFonts w:ascii="Times New Roman" w:eastAsia="Calibri" w:hAnsi="Times New Roman" w:cs="Times New Roman"/>
                <w:color w:val="000000"/>
                <w:sz w:val="16"/>
                <w:szCs w:val="16"/>
              </w:rPr>
              <w:t xml:space="preserve"> м.</w:t>
            </w:r>
          </w:p>
        </w:tc>
        <w:tc>
          <w:tcPr>
            <w:tcW w:w="2543" w:type="dxa"/>
            <w:shd w:val="clear" w:color="auto" w:fill="auto"/>
          </w:tcPr>
          <w:p w:rsidR="001F75DA" w:rsidRPr="009B4417" w:rsidRDefault="003A0F4D" w:rsidP="003A0F4D">
            <w:pPr>
              <w:jc w:val="center"/>
              <w:rPr>
                <w:rFonts w:ascii="Times New Roman" w:eastAsia="Times New Roman" w:hAnsi="Times New Roman" w:cs="Times New Roman"/>
                <w:sz w:val="24"/>
                <w:szCs w:val="24"/>
                <w:lang w:eastAsia="ru-RU"/>
              </w:rPr>
            </w:pPr>
            <w:r w:rsidRPr="003A0F4D">
              <w:rPr>
                <w:rFonts w:ascii="Times New Roman" w:eastAsia="Calibri" w:hAnsi="Times New Roman" w:cs="Times New Roman"/>
                <w:color w:val="000000"/>
                <w:sz w:val="16"/>
                <w:szCs w:val="16"/>
              </w:rPr>
              <w:t>Информация отсутствует</w:t>
            </w:r>
          </w:p>
        </w:tc>
      </w:tr>
      <w:tr w:rsidR="001F75DA" w:rsidRPr="009B4417" w:rsidTr="003A0F4D">
        <w:trPr>
          <w:jc w:val="center"/>
        </w:trPr>
        <w:tc>
          <w:tcPr>
            <w:tcW w:w="3084"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Максимальная нагрузка</w:t>
            </w:r>
          </w:p>
        </w:tc>
        <w:tc>
          <w:tcPr>
            <w:tcW w:w="3442"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tc>
        <w:tc>
          <w:tcPr>
            <w:tcW w:w="2543"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tc>
      </w:tr>
      <w:tr w:rsidR="001F75DA" w:rsidRPr="009B4417" w:rsidTr="003A0F4D">
        <w:trPr>
          <w:jc w:val="center"/>
        </w:trPr>
        <w:tc>
          <w:tcPr>
            <w:tcW w:w="3084"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Срок подключения</w:t>
            </w:r>
          </w:p>
        </w:tc>
        <w:tc>
          <w:tcPr>
            <w:tcW w:w="3442"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tc>
        <w:tc>
          <w:tcPr>
            <w:tcW w:w="2543"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tc>
      </w:tr>
      <w:tr w:rsidR="001F75DA" w:rsidRPr="009B4417" w:rsidTr="003A0F4D">
        <w:trPr>
          <w:trHeight w:val="169"/>
          <w:jc w:val="center"/>
        </w:trPr>
        <w:tc>
          <w:tcPr>
            <w:tcW w:w="3084"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Срок действия технических условий</w:t>
            </w:r>
          </w:p>
        </w:tc>
        <w:tc>
          <w:tcPr>
            <w:tcW w:w="3442"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tc>
        <w:tc>
          <w:tcPr>
            <w:tcW w:w="2543"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tc>
      </w:tr>
      <w:tr w:rsidR="001F75DA" w:rsidRPr="009B4417" w:rsidTr="003A0F4D">
        <w:trPr>
          <w:jc w:val="center"/>
        </w:trPr>
        <w:tc>
          <w:tcPr>
            <w:tcW w:w="3084"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Плата за подключение (технологическое присоединение)</w:t>
            </w:r>
          </w:p>
        </w:tc>
        <w:tc>
          <w:tcPr>
            <w:tcW w:w="3442"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Определяется в соответствии с действующими на момент подготовки договора тарифами, утвержденными Приказами Комитета Республики Коми по тарифам.</w:t>
            </w:r>
          </w:p>
        </w:tc>
        <w:tc>
          <w:tcPr>
            <w:tcW w:w="2543" w:type="dxa"/>
            <w:shd w:val="clear" w:color="auto" w:fill="auto"/>
          </w:tcPr>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Информация отсутствует.</w:t>
            </w:r>
          </w:p>
          <w:p w:rsidR="001F75DA" w:rsidRPr="009B4417" w:rsidRDefault="001F75DA" w:rsidP="003A0F4D">
            <w:pPr>
              <w:jc w:val="center"/>
              <w:rPr>
                <w:rFonts w:ascii="Times New Roman" w:eastAsia="Times New Roman" w:hAnsi="Times New Roman" w:cs="Times New Roman"/>
                <w:sz w:val="24"/>
                <w:szCs w:val="24"/>
                <w:lang w:eastAsia="ru-RU"/>
              </w:rPr>
            </w:pPr>
            <w:r w:rsidRPr="009B4417">
              <w:rPr>
                <w:rFonts w:ascii="Times New Roman" w:eastAsia="Calibri" w:hAnsi="Times New Roman" w:cs="Times New Roman"/>
                <w:color w:val="000000"/>
                <w:sz w:val="16"/>
                <w:szCs w:val="16"/>
              </w:rPr>
              <w:t xml:space="preserve">Определяется в соответствии с действующими на момент подготовки договора тарифами, утвержденными Приказами </w:t>
            </w:r>
            <w:r w:rsidRPr="009B4417">
              <w:rPr>
                <w:rFonts w:ascii="Times New Roman" w:eastAsia="Calibri" w:hAnsi="Times New Roman" w:cs="Times New Roman"/>
                <w:color w:val="000000"/>
                <w:sz w:val="16"/>
                <w:szCs w:val="16"/>
              </w:rPr>
              <w:lastRenderedPageBreak/>
              <w:t>Комитета Республики Коми по тарифам.</w:t>
            </w:r>
          </w:p>
        </w:tc>
      </w:tr>
    </w:tbl>
    <w:p w:rsidR="001F75DA" w:rsidRPr="003B3DDD" w:rsidRDefault="001F75DA" w:rsidP="001F75DA">
      <w:pPr>
        <w:suppressAutoHyphens/>
        <w:spacing w:after="0" w:line="240" w:lineRule="auto"/>
        <w:ind w:firstLine="709"/>
        <w:jc w:val="both"/>
        <w:rPr>
          <w:rFonts w:ascii="Times New Roman" w:eastAsia="Times New Roman" w:hAnsi="Times New Roman" w:cs="Times New Roman"/>
          <w:bCs/>
          <w:sz w:val="23"/>
          <w:szCs w:val="23"/>
          <w:highlight w:val="yellow"/>
          <w:lang w:eastAsia="ru-RU"/>
        </w:rPr>
      </w:pP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bCs/>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 являются предварительными и уточняются на стадии проектирования.</w:t>
      </w: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Технические условия размещены на сайте размещения информации о проведении торгов </w:t>
      </w:r>
      <w:hyperlink r:id="rId12">
        <w:r w:rsidRPr="00D17FDB">
          <w:rPr>
            <w:rFonts w:ascii="Times New Roman" w:eastAsia="Times New Roman" w:hAnsi="Times New Roman" w:cs="Times New Roman"/>
            <w:color w:val="000080"/>
            <w:u w:val="single"/>
            <w:lang w:eastAsia="ru-RU"/>
          </w:rPr>
          <w:t>http://</w:t>
        </w:r>
        <w:r w:rsidRPr="00D17FDB">
          <w:rPr>
            <w:rFonts w:ascii="Times New Roman" w:eastAsia="Times New Roman" w:hAnsi="Times New Roman" w:cs="Times New Roman"/>
            <w:color w:val="000080"/>
            <w:u w:val="single"/>
            <w:lang w:val="en-US" w:eastAsia="ru-RU"/>
          </w:rPr>
          <w:t>new</w:t>
        </w:r>
        <w:r w:rsidRPr="00D17FDB">
          <w:rPr>
            <w:rFonts w:ascii="Times New Roman" w:eastAsia="Times New Roman" w:hAnsi="Times New Roman" w:cs="Times New Roman"/>
            <w:color w:val="000080"/>
            <w:u w:val="single"/>
            <w:lang w:eastAsia="ru-RU"/>
          </w:rPr>
          <w:t>.torgi.gov.ru/</w:t>
        </w:r>
      </w:hyperlink>
      <w:r w:rsidRPr="00D17FDB">
        <w:rPr>
          <w:rFonts w:ascii="Times New Roman" w:eastAsia="Times New Roman" w:hAnsi="Times New Roman" w:cs="Times New Roman"/>
          <w:color w:val="0000FF"/>
          <w:u w:val="single"/>
          <w:lang w:eastAsia="ru-RU"/>
        </w:rPr>
        <w:t xml:space="preserve"> (ГИС Торги)</w:t>
      </w:r>
      <w:r w:rsidRPr="00D17FDB">
        <w:rPr>
          <w:rFonts w:ascii="Times New Roman" w:eastAsia="Times New Roman" w:hAnsi="Times New Roman" w:cs="Times New Roman"/>
          <w:lang w:eastAsia="ru-RU"/>
        </w:rPr>
        <w:t xml:space="preserve">, на официальном сайте администрации МО ГО «Сыктывкар» </w:t>
      </w:r>
      <w:proofErr w:type="spellStart"/>
      <w:r w:rsidRPr="00D17FDB">
        <w:rPr>
          <w:rFonts w:ascii="Times New Roman" w:eastAsia="Times New Roman" w:hAnsi="Times New Roman" w:cs="Times New Roman"/>
          <w:u w:val="single"/>
          <w:lang w:eastAsia="ru-RU"/>
        </w:rPr>
        <w:t>сыктывкар.рф</w:t>
      </w:r>
      <w:proofErr w:type="spellEnd"/>
      <w:r w:rsidRPr="00D17FDB">
        <w:rPr>
          <w:rFonts w:ascii="Times New Roman" w:eastAsia="Times New Roman" w:hAnsi="Times New Roman" w:cs="Times New Roman"/>
          <w:lang w:eastAsia="ru-RU"/>
        </w:rPr>
        <w:t>.</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color w:val="000000"/>
          <w:lang w:eastAsia="zh-CN"/>
        </w:rPr>
      </w:pPr>
      <w:r w:rsidRPr="00D17FDB">
        <w:rPr>
          <w:rFonts w:ascii="Times New Roman" w:eastAsia="Times New Roman" w:hAnsi="Times New Roman" w:cs="Times New Roman"/>
          <w:b/>
          <w:bCs/>
          <w:lang w:eastAsia="ru-RU"/>
        </w:rPr>
        <w:t>Начальная цена предмета аукциона:</w:t>
      </w:r>
      <w:r w:rsidRPr="00D17FDB">
        <w:rPr>
          <w:rFonts w:ascii="Times New Roman" w:eastAsia="Times New Roman" w:hAnsi="Times New Roman" w:cs="Times New Roman"/>
          <w:lang w:eastAsia="ru-RU"/>
        </w:rPr>
        <w:t xml:space="preserve"> </w:t>
      </w:r>
      <w:r w:rsidR="003A0F4D" w:rsidRPr="003A0F4D">
        <w:rPr>
          <w:rFonts w:ascii="Times New Roman" w:eastAsia="Times New Roman" w:hAnsi="Times New Roman" w:cs="Times New Roman"/>
          <w:color w:val="111111"/>
          <w:lang w:eastAsia="zh-CN"/>
        </w:rPr>
        <w:t xml:space="preserve">623 644 (шестьсот двадцать три тысячи шестьсот сорок четыре) рубля 92 копейки </w:t>
      </w:r>
      <w:r w:rsidRPr="00D17FDB">
        <w:rPr>
          <w:rFonts w:ascii="Times New Roman" w:eastAsia="Times New Roman" w:hAnsi="Times New Roman" w:cs="Times New Roman"/>
          <w:color w:val="111111"/>
          <w:lang w:eastAsia="zh-CN"/>
        </w:rPr>
        <w:t>(без учета НДС).</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b/>
          <w:bCs/>
          <w:lang w:eastAsia="ru-RU"/>
        </w:rPr>
        <w:t>Шаг аукциона 3 % от начальной цены:</w:t>
      </w:r>
      <w:r w:rsidRPr="00D17FDB">
        <w:rPr>
          <w:rFonts w:ascii="Times New Roman" w:eastAsia="Times New Roman" w:hAnsi="Times New Roman" w:cs="Times New Roman"/>
          <w:b/>
          <w:lang w:eastAsia="ru-RU"/>
        </w:rPr>
        <w:t xml:space="preserve"> </w:t>
      </w:r>
      <w:r w:rsidR="005A1823" w:rsidRPr="005A1823">
        <w:rPr>
          <w:rFonts w:ascii="Times New Roman" w:eastAsia="Times New Roman" w:hAnsi="Times New Roman" w:cs="Times New Roman"/>
          <w:bCs/>
          <w:color w:val="000000"/>
          <w:spacing w:val="-2"/>
          <w:lang w:eastAsia="zh-CN"/>
        </w:rPr>
        <w:t>18 709 (восемнадцать тысяч семьсот девять) рублей</w:t>
      </w:r>
      <w:r w:rsidRPr="00D17FDB">
        <w:rPr>
          <w:rFonts w:ascii="Times New Roman" w:eastAsia="Times New Roman" w:hAnsi="Times New Roman" w:cs="Times New Roman"/>
          <w:bCs/>
          <w:color w:val="000000"/>
          <w:spacing w:val="-2"/>
          <w:lang w:eastAsia="zh-CN"/>
        </w:rPr>
        <w:t xml:space="preserve"> </w:t>
      </w:r>
      <w:r w:rsidRPr="00D17FDB">
        <w:rPr>
          <w:rFonts w:ascii="Times New Roman" w:eastAsia="Times New Roman" w:hAnsi="Times New Roman" w:cs="Times New Roman"/>
          <w:color w:val="000000"/>
          <w:spacing w:val="-2"/>
          <w:lang w:eastAsia="zh-CN"/>
        </w:rPr>
        <w:t xml:space="preserve">(без учета НДС). </w:t>
      </w:r>
    </w:p>
    <w:p w:rsidR="001F75DA" w:rsidRPr="00D17FDB" w:rsidRDefault="001F75DA" w:rsidP="001F75DA">
      <w:pPr>
        <w:suppressAutoHyphens/>
        <w:spacing w:after="0" w:line="240" w:lineRule="auto"/>
        <w:ind w:firstLine="720"/>
        <w:jc w:val="both"/>
        <w:rPr>
          <w:rFonts w:ascii="Times New Roman" w:eastAsia="Times New Roman" w:hAnsi="Times New Roman" w:cs="Times New Roman"/>
          <w:color w:val="000000"/>
          <w:spacing w:val="-2"/>
          <w:lang w:eastAsia="zh-CN"/>
        </w:rPr>
      </w:pPr>
      <w:r w:rsidRPr="00D17FDB">
        <w:rPr>
          <w:rFonts w:ascii="Times New Roman" w:eastAsia="Times New Roman" w:hAnsi="Times New Roman" w:cs="Times New Roman"/>
          <w:b/>
          <w:bCs/>
          <w:lang w:eastAsia="ru-RU"/>
        </w:rPr>
        <w:t xml:space="preserve">Размер задатка 70 % от начальной цены: </w:t>
      </w:r>
      <w:r w:rsidR="005A1823" w:rsidRPr="005A1823">
        <w:rPr>
          <w:rFonts w:ascii="Times New Roman" w:eastAsia="Times New Roman" w:hAnsi="Times New Roman" w:cs="Times New Roman"/>
          <w:color w:val="000000"/>
          <w:spacing w:val="-2"/>
          <w:lang w:eastAsia="zh-CN"/>
        </w:rPr>
        <w:t>436 551 (четыреста тридцать шесть тысяч пятьсот пятьдесят один) рубль</w:t>
      </w:r>
      <w:r w:rsidRPr="00D17FDB">
        <w:rPr>
          <w:rFonts w:ascii="Times New Roman" w:eastAsia="Times New Roman" w:hAnsi="Times New Roman" w:cs="Times New Roman"/>
          <w:color w:val="000000"/>
          <w:spacing w:val="-2"/>
          <w:lang w:eastAsia="zh-CN"/>
        </w:rPr>
        <w:t xml:space="preserve"> (без учета НДС). </w:t>
      </w:r>
    </w:p>
    <w:p w:rsidR="001F75DA" w:rsidRPr="00D17FDB" w:rsidRDefault="001F75DA" w:rsidP="001F75DA">
      <w:pPr>
        <w:suppressAutoHyphens/>
        <w:spacing w:after="0" w:line="240" w:lineRule="auto"/>
        <w:ind w:firstLine="708"/>
        <w:rPr>
          <w:rFonts w:ascii="Times New Roman" w:eastAsia="Times New Roman" w:hAnsi="Times New Roman" w:cs="Times New Roman"/>
          <w:bCs/>
          <w:lang w:eastAsia="ru-RU"/>
        </w:rPr>
      </w:pPr>
      <w:r w:rsidRPr="00D17FDB">
        <w:rPr>
          <w:rFonts w:ascii="Times New Roman" w:eastAsia="Times New Roman" w:hAnsi="Times New Roman" w:cs="Times New Roman"/>
          <w:b/>
          <w:bCs/>
          <w:lang w:eastAsia="ru-RU"/>
        </w:rPr>
        <w:t>Торги:</w:t>
      </w:r>
      <w:r w:rsidRPr="00D17FDB">
        <w:rPr>
          <w:rFonts w:ascii="Times New Roman" w:eastAsia="Times New Roman" w:hAnsi="Times New Roman" w:cs="Times New Roman"/>
          <w:bCs/>
          <w:lang w:eastAsia="ru-RU"/>
        </w:rPr>
        <w:t xml:space="preserve"> первичные торги.</w:t>
      </w:r>
    </w:p>
    <w:p w:rsidR="001F75DA" w:rsidRPr="00D17FDB" w:rsidRDefault="001F75DA" w:rsidP="005A1823">
      <w:pPr>
        <w:suppressAutoHyphens/>
        <w:spacing w:after="0" w:line="240" w:lineRule="auto"/>
        <w:rPr>
          <w:rFonts w:ascii="Times New Roman" w:eastAsia="Times New Roman" w:hAnsi="Times New Roman" w:cs="Times New Roman"/>
          <w:bCs/>
          <w:lang w:eastAsia="ru-RU"/>
        </w:rPr>
      </w:pPr>
    </w:p>
    <w:p w:rsidR="001F75DA" w:rsidRPr="00D17FDB" w:rsidRDefault="001F75DA" w:rsidP="001F75DA">
      <w:pPr>
        <w:tabs>
          <w:tab w:val="left" w:pos="0"/>
        </w:tabs>
        <w:suppressAutoHyphens/>
        <w:spacing w:after="0" w:line="240" w:lineRule="auto"/>
        <w:jc w:val="center"/>
        <w:rPr>
          <w:rFonts w:ascii="Arial" w:eastAsia="Times New Roman" w:hAnsi="Arial" w:cs="Arial"/>
          <w:lang w:eastAsia="ru-RU"/>
        </w:rPr>
      </w:pPr>
      <w:r w:rsidRPr="00D17FDB">
        <w:rPr>
          <w:rFonts w:ascii="Times New Roman" w:eastAsia="Times New Roman" w:hAnsi="Times New Roman" w:cs="Times New Roman"/>
          <w:b/>
          <w:spacing w:val="-3"/>
          <w:lang w:eastAsia="ru-RU"/>
        </w:rPr>
        <w:t>5. Порядок регистрации на электронной площадке</w:t>
      </w:r>
    </w:p>
    <w:p w:rsidR="001F75DA" w:rsidRPr="00D17FDB" w:rsidRDefault="001F75DA" w:rsidP="001F75DA">
      <w:pPr>
        <w:tabs>
          <w:tab w:val="left" w:pos="0"/>
        </w:tabs>
        <w:suppressAutoHyphens/>
        <w:spacing w:after="0" w:line="240" w:lineRule="auto"/>
        <w:ind w:firstLine="709"/>
        <w:jc w:val="center"/>
        <w:rPr>
          <w:rFonts w:ascii="Times New Roman" w:eastAsia="Times New Roman" w:hAnsi="Times New Roman" w:cs="Times New Roman"/>
          <w:b/>
          <w:spacing w:val="-3"/>
          <w:lang w:eastAsia="ru-RU"/>
        </w:rPr>
      </w:pP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Для получения возможности участия в аукционе в электронной форме претенденты должны пройти процедуру аккредитации и регистрации на электронной площадке в соответствии с Регламентом электронной площадки. Для прохождения процедуры аккредитации и регистрации претендентам необходимо получить усиленную квалифицированную электронную подпись в аккредитованном удостоверяющем центре.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 xml:space="preserve">Регистрация на электронной площадке осуществляется без взимания платы. </w:t>
      </w:r>
    </w:p>
    <w:p w:rsidR="001F75DA" w:rsidRPr="00D17FDB" w:rsidRDefault="001F75DA" w:rsidP="001F75DA">
      <w:pPr>
        <w:tabs>
          <w:tab w:val="left" w:pos="0"/>
        </w:tabs>
        <w:suppressAutoHyphens/>
        <w:spacing w:after="0" w:line="240" w:lineRule="auto"/>
        <w:ind w:firstLine="709"/>
        <w:jc w:val="both"/>
        <w:rPr>
          <w:rFonts w:ascii="Times New Roman" w:eastAsia="Times New Roman" w:hAnsi="Times New Roman" w:cs="Times New Roman"/>
          <w:spacing w:val="-3"/>
          <w:lang w:eastAsia="ru-RU"/>
        </w:rPr>
      </w:pPr>
    </w:p>
    <w:p w:rsidR="001F75DA" w:rsidRPr="00D17FDB" w:rsidRDefault="001F75DA" w:rsidP="001F75DA">
      <w:pPr>
        <w:tabs>
          <w:tab w:val="left" w:pos="0"/>
        </w:tabs>
        <w:suppressAutoHyphens/>
        <w:spacing w:after="0" w:line="240" w:lineRule="auto"/>
        <w:jc w:val="center"/>
        <w:rPr>
          <w:rFonts w:ascii="Arial" w:eastAsia="Times New Roman" w:hAnsi="Arial" w:cs="Arial"/>
          <w:lang w:eastAsia="ru-RU"/>
        </w:rPr>
      </w:pPr>
      <w:r w:rsidRPr="00D17FDB">
        <w:rPr>
          <w:rFonts w:ascii="Times New Roman" w:eastAsia="Times New Roman" w:hAnsi="Times New Roman" w:cs="Times New Roman"/>
          <w:b/>
          <w:spacing w:val="-3"/>
          <w:lang w:eastAsia="ru-RU"/>
        </w:rPr>
        <w:t xml:space="preserve">6. Порядок внесения и возврата задатка на участие в аукционе, </w:t>
      </w:r>
    </w:p>
    <w:p w:rsidR="001F75DA" w:rsidRPr="00D17FDB" w:rsidRDefault="001F75DA" w:rsidP="005A1823">
      <w:pPr>
        <w:tabs>
          <w:tab w:val="left" w:pos="0"/>
        </w:tabs>
        <w:suppressAutoHyphens/>
        <w:spacing w:after="0" w:line="240" w:lineRule="auto"/>
        <w:ind w:firstLine="709"/>
        <w:jc w:val="center"/>
        <w:rPr>
          <w:rFonts w:ascii="Arial" w:eastAsia="Times New Roman" w:hAnsi="Arial" w:cs="Arial"/>
          <w:lang w:eastAsia="ru-RU"/>
        </w:rPr>
      </w:pPr>
      <w:bookmarkStart w:id="0" w:name="_GoBack"/>
      <w:bookmarkEnd w:id="0"/>
      <w:r w:rsidRPr="00D17FDB">
        <w:rPr>
          <w:rFonts w:ascii="Times New Roman" w:eastAsia="Times New Roman" w:hAnsi="Times New Roman" w:cs="Times New Roman"/>
          <w:b/>
          <w:spacing w:val="-3"/>
          <w:lang w:eastAsia="ru-RU"/>
        </w:rPr>
        <w:t>реквизиты счёта для внесения задатка</w:t>
      </w:r>
    </w:p>
    <w:p w:rsidR="001F75DA" w:rsidRPr="00D17FDB" w:rsidRDefault="001F75DA" w:rsidP="001F75DA">
      <w:pPr>
        <w:tabs>
          <w:tab w:val="left" w:pos="0"/>
        </w:tabs>
        <w:suppressAutoHyphens/>
        <w:spacing w:after="0" w:line="240" w:lineRule="auto"/>
        <w:ind w:firstLine="709"/>
        <w:jc w:val="center"/>
        <w:rPr>
          <w:rFonts w:ascii="Times New Roman" w:eastAsia="Times New Roman" w:hAnsi="Times New Roman" w:cs="Times New Roman"/>
          <w:b/>
          <w:spacing w:val="-3"/>
          <w:lang w:eastAsia="ru-RU"/>
        </w:rPr>
      </w:pP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Настоящее информационное сообщение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на счёт является с акцептом такой оферты, после чего договор о задатке считается заключённым в установленном порядке.</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Задаток должен быть внесён в необходимом размере и должен поступить не позднее даты и времени окончания приёма заявок, путём перечисления денежных средств на счёт Оператора электронной площадки:</w:t>
      </w:r>
    </w:p>
    <w:p w:rsidR="001F75DA" w:rsidRPr="00D17FDB" w:rsidRDefault="001F75DA" w:rsidP="001F75DA">
      <w:pPr>
        <w:tabs>
          <w:tab w:val="left" w:pos="0"/>
          <w:tab w:val="left" w:pos="709"/>
        </w:tabs>
        <w:suppressAutoHyphens/>
        <w:spacing w:after="0" w:line="240" w:lineRule="auto"/>
        <w:ind w:firstLine="709"/>
        <w:jc w:val="both"/>
        <w:outlineLvl w:val="0"/>
        <w:rPr>
          <w:rFonts w:ascii="Times New Roman" w:eastAsia="Calibri" w:hAnsi="Times New Roman" w:cs="Times New Roman"/>
          <w:b/>
          <w:bCs/>
          <w:lang w:eastAsia="ru-RU"/>
        </w:rPr>
      </w:pPr>
      <w:r w:rsidRPr="00D17FDB">
        <w:rPr>
          <w:rFonts w:ascii="Times New Roman" w:eastAsia="Calibri" w:hAnsi="Times New Roman" w:cs="Times New Roman"/>
          <w:bCs/>
          <w:color w:val="000000"/>
          <w:lang w:eastAsia="ru-RU"/>
        </w:rPr>
        <w:t xml:space="preserve">АО «Сбербанк-АСТ»; ИНН 7707308480 КПП 770401001; расчётный счёт 40702810300020038047; ПАО «Сбербанк России» г. Москва; БИК 044525225; корреспондентский счёт 30101810400000000225, образец платёжного поручения приведён на электронной площадке по адресу: </w:t>
      </w:r>
      <w:hyperlink r:id="rId13">
        <w:r w:rsidRPr="00D17FDB">
          <w:rPr>
            <w:rFonts w:ascii="Times New Roman" w:eastAsia="Calibri" w:hAnsi="Times New Roman" w:cs="Times New Roman"/>
            <w:bCs/>
            <w:color w:val="000080"/>
            <w:u w:val="single"/>
            <w:lang w:eastAsia="ru-RU"/>
          </w:rPr>
          <w:t>http://utp.sberbank-ast.ru/AP/Notice/653/Requisites</w:t>
        </w:r>
      </w:hyperlink>
      <w:r w:rsidRPr="00D17FDB">
        <w:rPr>
          <w:rFonts w:ascii="Times New Roman" w:eastAsia="Calibri" w:hAnsi="Times New Roman" w:cs="Times New Roman"/>
          <w:bCs/>
          <w:color w:val="000000"/>
          <w:lang w:eastAsia="ru-RU"/>
        </w:rPr>
        <w:t>.</w:t>
      </w:r>
    </w:p>
    <w:p w:rsidR="001F75DA" w:rsidRPr="00D17FDB" w:rsidRDefault="001F75DA" w:rsidP="001F75DA">
      <w:pPr>
        <w:tabs>
          <w:tab w:val="left" w:pos="0"/>
          <w:tab w:val="left" w:pos="709"/>
        </w:tabs>
        <w:suppressAutoHyphens/>
        <w:spacing w:after="0" w:line="240" w:lineRule="auto"/>
        <w:ind w:firstLine="709"/>
        <w:jc w:val="both"/>
        <w:outlineLvl w:val="0"/>
        <w:rPr>
          <w:rFonts w:ascii="Times New Roman" w:eastAsia="Calibri" w:hAnsi="Times New Roman" w:cs="Times New Roman"/>
          <w:b/>
          <w:bCs/>
          <w:lang w:eastAsia="ru-RU"/>
        </w:rPr>
      </w:pPr>
      <w:r w:rsidRPr="00D17FDB">
        <w:rPr>
          <w:rFonts w:ascii="Times New Roman" w:eastAsia="Calibri" w:hAnsi="Times New Roman" w:cs="Times New Roman"/>
          <w:b/>
          <w:bCs/>
          <w:color w:val="000000"/>
          <w:lang w:eastAsia="ru-RU"/>
        </w:rPr>
        <w:t>При заполнении платёжного поручения на перечисление задатка</w:t>
      </w:r>
      <w:r w:rsidRPr="00D17FDB">
        <w:rPr>
          <w:rFonts w:ascii="Times New Roman" w:eastAsia="Calibri" w:hAnsi="Times New Roman" w:cs="Times New Roman"/>
          <w:b/>
          <w:bCs/>
          <w:color w:val="000000"/>
          <w:lang w:eastAsia="ru-RU"/>
        </w:rPr>
        <w:br/>
        <w:t>в назначении платежа указывается:</w:t>
      </w:r>
      <w:r w:rsidRPr="00D17FDB">
        <w:rPr>
          <w:rFonts w:ascii="Times New Roman" w:eastAsia="Calibri" w:hAnsi="Times New Roman" w:cs="Times New Roman"/>
          <w:bCs/>
          <w:color w:val="000000"/>
          <w:lang w:eastAsia="ru-RU"/>
        </w:rPr>
        <w:t xml:space="preserve"> </w:t>
      </w:r>
      <w:r w:rsidRPr="00D17FDB">
        <w:rPr>
          <w:rFonts w:ascii="Times New Roman" w:eastAsia="Calibri" w:hAnsi="Times New Roman" w:cs="Times New Roman"/>
          <w:bCs/>
          <w:color w:val="000000"/>
          <w:u w:val="single"/>
          <w:lang w:eastAsia="ru-RU"/>
        </w:rPr>
        <w:t>Задаток для проведения операций</w:t>
      </w:r>
      <w:r w:rsidRPr="00D17FDB">
        <w:rPr>
          <w:rFonts w:ascii="Times New Roman" w:eastAsia="Calibri" w:hAnsi="Times New Roman" w:cs="Times New Roman"/>
          <w:bCs/>
          <w:color w:val="000000"/>
          <w:u w:val="single"/>
          <w:lang w:eastAsia="ru-RU"/>
        </w:rPr>
        <w:br/>
        <w:t>по обеспечению участия в процедурах в электронной форме. НДС не облагается. ИНН</w:t>
      </w:r>
      <w:r w:rsidRPr="00D17FDB">
        <w:rPr>
          <w:rFonts w:ascii="Times New Roman" w:eastAsia="Calibri" w:hAnsi="Times New Roman" w:cs="Times New Roman"/>
          <w:bCs/>
          <w:color w:val="000000"/>
          <w:lang w:eastAsia="ru-RU"/>
        </w:rPr>
        <w:t xml:space="preserve"> </w:t>
      </w:r>
      <w:r w:rsidRPr="00D17FDB">
        <w:rPr>
          <w:rFonts w:ascii="Times New Roman" w:eastAsia="Calibri" w:hAnsi="Times New Roman" w:cs="Times New Roman"/>
          <w:bCs/>
          <w:color w:val="000000"/>
          <w:u w:val="single"/>
          <w:lang w:eastAsia="ru-RU"/>
        </w:rPr>
        <w:t>____________</w:t>
      </w:r>
      <w:r w:rsidRPr="00D17FDB">
        <w:rPr>
          <w:rFonts w:ascii="Times New Roman" w:eastAsia="Calibri" w:hAnsi="Times New Roman" w:cs="Times New Roman"/>
          <w:bCs/>
          <w:color w:val="000000"/>
          <w:lang w:eastAsia="ru-RU"/>
        </w:rPr>
        <w:t xml:space="preserve"> (плательщика).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Денежные средства, перечисленные за участника третьим лицом, не зачисляются на счёт такого участника на УТП.</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Документом, подтверждающим поступление задатка на счёт, указанный в информационном сообщении, является информация с торговой электронной площадки (о блокировании сре</w:t>
      </w:r>
      <w:proofErr w:type="gramStart"/>
      <w:r w:rsidRPr="00D17FDB">
        <w:rPr>
          <w:rFonts w:ascii="Times New Roman" w:eastAsia="Times New Roman" w:hAnsi="Times New Roman" w:cs="Times New Roman"/>
          <w:spacing w:val="-3"/>
          <w:lang w:eastAsia="ru-RU"/>
        </w:rPr>
        <w:t>дств в р</w:t>
      </w:r>
      <w:proofErr w:type="gramEnd"/>
      <w:r w:rsidRPr="00D17FDB">
        <w:rPr>
          <w:rFonts w:ascii="Times New Roman" w:eastAsia="Times New Roman" w:hAnsi="Times New Roman" w:cs="Times New Roman"/>
          <w:spacing w:val="-3"/>
          <w:lang w:eastAsia="ru-RU"/>
        </w:rPr>
        <w:t>азмере задатка).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Задаток, внесённый победителем аукциона, впоследствии засчитывается ему в счёт оплаты выкупной цены земельного участка.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Лицам, перечислившим задаток для участия в аукцион, денежные средства возвращаются в течение 3 (трёх) рабочих дней в следующих случаях:</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 в случае отказа в принятии заявки Претендента на участие в торгах;</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 в случае</w:t>
      </w:r>
      <w:proofErr w:type="gramStart"/>
      <w:r w:rsidRPr="00D17FDB">
        <w:rPr>
          <w:rFonts w:ascii="Times New Roman" w:eastAsia="Times New Roman" w:hAnsi="Times New Roman" w:cs="Times New Roman"/>
          <w:spacing w:val="-3"/>
          <w:lang w:eastAsia="ru-RU"/>
        </w:rPr>
        <w:t>,</w:t>
      </w:r>
      <w:proofErr w:type="gramEnd"/>
      <w:r w:rsidRPr="00D17FDB">
        <w:rPr>
          <w:rFonts w:ascii="Times New Roman" w:eastAsia="Times New Roman" w:hAnsi="Times New Roman" w:cs="Times New Roman"/>
          <w:spacing w:val="-3"/>
          <w:lang w:eastAsia="ru-RU"/>
        </w:rPr>
        <w:t xml:space="preserve"> если Претендент не будет допущен к участию в торгах;</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 в случае отзыва Претендентом в установленном порядке заявки на участие в торгах;</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 если участник допущен к торгам и не явился к их проведению;</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lastRenderedPageBreak/>
        <w:t>- в случае</w:t>
      </w:r>
      <w:proofErr w:type="gramStart"/>
      <w:r w:rsidRPr="00D17FDB">
        <w:rPr>
          <w:rFonts w:ascii="Times New Roman" w:eastAsia="Times New Roman" w:hAnsi="Times New Roman" w:cs="Times New Roman"/>
          <w:spacing w:val="-3"/>
          <w:lang w:eastAsia="ru-RU"/>
        </w:rPr>
        <w:t>,</w:t>
      </w:r>
      <w:proofErr w:type="gramEnd"/>
      <w:r w:rsidRPr="00D17FDB">
        <w:rPr>
          <w:rFonts w:ascii="Times New Roman" w:eastAsia="Times New Roman" w:hAnsi="Times New Roman" w:cs="Times New Roman"/>
          <w:spacing w:val="-3"/>
          <w:lang w:eastAsia="ru-RU"/>
        </w:rPr>
        <w:t xml:space="preserve"> если участник не признан победителем торгов.</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Задаток не возвращается Претенденту:</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 в случае если Претендент, признанный победителем торгов, отказался от подписания протокола о результатах торгов, либо не заключил договор купли-продажи.</w:t>
      </w:r>
    </w:p>
    <w:p w:rsidR="001F75DA" w:rsidRPr="00D17FDB" w:rsidRDefault="001F75DA" w:rsidP="001F75DA">
      <w:pPr>
        <w:tabs>
          <w:tab w:val="left" w:pos="0"/>
        </w:tabs>
        <w:suppressAutoHyphens/>
        <w:spacing w:after="0" w:line="240" w:lineRule="auto"/>
        <w:ind w:firstLine="709"/>
        <w:jc w:val="both"/>
        <w:rPr>
          <w:rFonts w:ascii="Times New Roman" w:eastAsia="Times New Roman" w:hAnsi="Times New Roman" w:cs="Times New Roman"/>
          <w:spacing w:val="-3"/>
          <w:lang w:eastAsia="ru-RU"/>
        </w:rPr>
      </w:pPr>
    </w:p>
    <w:p w:rsidR="001F75DA" w:rsidRPr="00D17FDB" w:rsidRDefault="001F75DA" w:rsidP="001F75DA">
      <w:pPr>
        <w:tabs>
          <w:tab w:val="left" w:pos="0"/>
        </w:tabs>
        <w:suppressAutoHyphens/>
        <w:spacing w:after="0" w:line="240" w:lineRule="auto"/>
        <w:jc w:val="center"/>
        <w:rPr>
          <w:rFonts w:ascii="Arial" w:eastAsia="Times New Roman" w:hAnsi="Arial" w:cs="Arial"/>
          <w:lang w:eastAsia="ru-RU"/>
        </w:rPr>
      </w:pPr>
      <w:r w:rsidRPr="00D17FDB">
        <w:rPr>
          <w:rFonts w:ascii="Times New Roman" w:eastAsia="Times New Roman" w:hAnsi="Times New Roman" w:cs="Times New Roman"/>
          <w:b/>
          <w:spacing w:val="-3"/>
          <w:lang w:eastAsia="ru-RU"/>
        </w:rPr>
        <w:t>7. Порядок подачи приёма заявок на участие в аукционе электронной форме</w:t>
      </w:r>
    </w:p>
    <w:p w:rsidR="001F75DA" w:rsidRPr="00D17FDB" w:rsidRDefault="001F75DA" w:rsidP="001F75DA">
      <w:pPr>
        <w:tabs>
          <w:tab w:val="left" w:pos="0"/>
        </w:tabs>
        <w:suppressAutoHyphens/>
        <w:spacing w:after="0" w:line="240" w:lineRule="auto"/>
        <w:ind w:firstLine="709"/>
        <w:jc w:val="center"/>
        <w:rPr>
          <w:rFonts w:ascii="Times New Roman" w:eastAsia="Times New Roman" w:hAnsi="Times New Roman" w:cs="Times New Roman"/>
          <w:b/>
          <w:spacing w:val="-3"/>
          <w:lang w:eastAsia="ru-RU"/>
        </w:rPr>
      </w:pP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spacing w:val="-3"/>
          <w:lang w:eastAsia="ru-RU"/>
        </w:rPr>
        <w:t>Подача заявки на участие в аукционе в электронной форме осуществляется Претендентом из «Личного кабинета» посредством штатного интерфейса.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proofErr w:type="gramStart"/>
      <w:r w:rsidRPr="00D17FDB">
        <w:rPr>
          <w:rFonts w:ascii="Times New Roman" w:eastAsia="Times New Roman" w:hAnsi="Times New Roman" w:cs="Times New Roman"/>
          <w:spacing w:val="-3"/>
          <w:lang w:eastAsia="ru-RU"/>
        </w:rPr>
        <w:t xml:space="preserve">Заявки подаются путём заполнения формы, представленной в Приложении № 1 к настоящему информационному сообщению,  и размещения её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торговой площадки </w:t>
      </w:r>
      <w:hyperlink r:id="rId14">
        <w:r w:rsidRPr="00D17FDB">
          <w:rPr>
            <w:rFonts w:ascii="Times New Roman" w:eastAsia="Times New Roman" w:hAnsi="Times New Roman" w:cs="Times New Roman"/>
            <w:bCs/>
            <w:spacing w:val="-6"/>
            <w:lang w:eastAsia="ru-RU"/>
          </w:rPr>
          <w:t>http://utp.sberbank-ast.ru</w:t>
        </w:r>
      </w:hyperlink>
      <w:r w:rsidRPr="00D17FDB">
        <w:rPr>
          <w:rFonts w:ascii="Times New Roman" w:eastAsia="Times New Roman" w:hAnsi="Times New Roman" w:cs="Times New Roman"/>
          <w:lang w:eastAsia="ru-RU"/>
        </w:rPr>
        <w:t>.</w:t>
      </w:r>
      <w:proofErr w:type="gramEnd"/>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Однако лицо имеет право подать только одну заявку по лоту.</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b/>
          <w:lang w:eastAsia="ru-RU"/>
        </w:rPr>
        <w:t>Заявки подаются, начиная с даты и времени начала приёма заявок до даты и времени окончания приёма заявок, указанных в настоящем информационном сообщении.</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Заявка и приложенные к ней документы должны быть подписаны электронной подписью Претендента (его уполномоченного представителя).</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При приёме заявок от претендентов оператор электронной площадки обеспечивает регистрацию заявок и прилагаемых к ним документов в журнале приёма заявок. Каждой заявке присваивается номер с указанием даты и времени приёма.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Время создания, получения и отправки электронных документов на электронной площадке, а так же время проведения процедуры продажи муниципального имущества соответствует местному времени, в котором функционирует электронная торговая площадка.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Заявки с прилагаемыми к ним документами, поданные с нарушением установленного срока, на электронной площадке не регистрируются.</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Претендент в праве не позднее дня окончания приёма заявок отозвать заявку путём направления уведомления об отзыве заявки на электронную торговую площадку.</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чём Претенденту направляется соответствующее уведомление.</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b/>
          <w:lang w:eastAsia="ru-RU"/>
        </w:rPr>
        <w:t>Перечень требуемых для участия в электронной форме документов и требования к их оформлению.</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Для участия в аукционе в электронной форме (лично или через своего представителя) одновременно с заявкой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путём сканирования с сохранением их реквизитов), заверенных электронной подписью.</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b/>
          <w:lang w:eastAsia="ru-RU"/>
        </w:rPr>
        <w:t>Перечень документов, представляемых для участия в аукционе:</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заявка на участие в аукционе в электронной форме (Приложение № 1);</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копия документа, удостоверяющего личность (все листы);</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 надлежащим образом заверенный перевод </w:t>
      </w:r>
      <w:proofErr w:type="gramStart"/>
      <w:r w:rsidRPr="00D17FDB">
        <w:rPr>
          <w:rFonts w:ascii="Times New Roman" w:eastAsia="Times New Roman" w:hAnsi="Times New Roman" w:cs="Times New Roman"/>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D17FDB">
        <w:rPr>
          <w:rFonts w:ascii="Times New Roman" w:eastAsia="Times New Roman" w:hAnsi="Times New Roman" w:cs="Times New Roman"/>
          <w:lang w:eastAsia="ru-RU"/>
        </w:rPr>
        <w:t>, если заявителем является иностранное юридическое лицо;</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документ, подтверждающий внесение задатка*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i/>
          <w:lang w:eastAsia="ru-RU"/>
        </w:rPr>
        <w:t>* при подаче Заявителем Заявки в соответствии с Регламентом и Инструкциями торговой площадки, информация о внесении Заявителем задатка формируется Оператором электронной площадки. В день рассмотрения заявок для установления факта поступления задатка Организатор аукциона выгружает информацию с торговой площадки.</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При прикреплении файла осуществляется проверка на допустимые форматы, вирусы и допустимый размер файла. Принимаются файлы размером до 20 Мбайт (включительно) в следующих форматах: </w:t>
      </w:r>
      <w:r w:rsidRPr="00D17FDB">
        <w:rPr>
          <w:rFonts w:ascii="Times New Roman" w:eastAsia="Times New Roman" w:hAnsi="Times New Roman" w:cs="Times New Roman"/>
          <w:lang w:val="en-US" w:eastAsia="ru-RU"/>
        </w:rPr>
        <w:t>doc</w:t>
      </w:r>
      <w:r w:rsidRPr="00D17FDB">
        <w:rPr>
          <w:rFonts w:ascii="Times New Roman" w:eastAsia="Times New Roman" w:hAnsi="Times New Roman" w:cs="Times New Roman"/>
          <w:lang w:eastAsia="ru-RU"/>
        </w:rPr>
        <w:t xml:space="preserve">., </w:t>
      </w:r>
      <w:proofErr w:type="spellStart"/>
      <w:r w:rsidRPr="00D17FDB">
        <w:rPr>
          <w:rFonts w:ascii="Times New Roman" w:eastAsia="Times New Roman" w:hAnsi="Times New Roman" w:cs="Times New Roman"/>
          <w:lang w:val="en-US" w:eastAsia="ru-RU"/>
        </w:rPr>
        <w:t>docx</w:t>
      </w:r>
      <w:proofErr w:type="spellEnd"/>
      <w:r w:rsidRPr="00D17FDB">
        <w:rPr>
          <w:rFonts w:ascii="Times New Roman" w:eastAsia="Times New Roman" w:hAnsi="Times New Roman" w:cs="Times New Roman"/>
          <w:lang w:eastAsia="ru-RU"/>
        </w:rPr>
        <w:t xml:space="preserve">., </w:t>
      </w:r>
      <w:r w:rsidRPr="00D17FDB">
        <w:rPr>
          <w:rFonts w:ascii="Times New Roman" w:eastAsia="Times New Roman" w:hAnsi="Times New Roman" w:cs="Times New Roman"/>
          <w:lang w:val="en-US" w:eastAsia="ru-RU"/>
        </w:rPr>
        <w:t>pdf</w:t>
      </w:r>
      <w:r w:rsidRPr="00D17FDB">
        <w:rPr>
          <w:rFonts w:ascii="Times New Roman" w:eastAsia="Times New Roman" w:hAnsi="Times New Roman" w:cs="Times New Roman"/>
          <w:lang w:eastAsia="ru-RU"/>
        </w:rPr>
        <w:t xml:space="preserve">., </w:t>
      </w:r>
      <w:r w:rsidRPr="00D17FDB">
        <w:rPr>
          <w:rFonts w:ascii="Times New Roman" w:eastAsia="Times New Roman" w:hAnsi="Times New Roman" w:cs="Times New Roman"/>
          <w:lang w:val="en-US" w:eastAsia="ru-RU"/>
        </w:rPr>
        <w:t>txt</w:t>
      </w:r>
      <w:r w:rsidRPr="00D17FDB">
        <w:rPr>
          <w:rFonts w:ascii="Times New Roman" w:eastAsia="Times New Roman" w:hAnsi="Times New Roman" w:cs="Times New Roman"/>
          <w:lang w:eastAsia="ru-RU"/>
        </w:rPr>
        <w:t xml:space="preserve">., </w:t>
      </w:r>
      <w:r w:rsidRPr="00D17FDB">
        <w:rPr>
          <w:rFonts w:ascii="Times New Roman" w:eastAsia="Times New Roman" w:hAnsi="Times New Roman" w:cs="Times New Roman"/>
          <w:lang w:val="en-US" w:eastAsia="ru-RU"/>
        </w:rPr>
        <w:t>rtf</w:t>
      </w:r>
      <w:r w:rsidRPr="00D17FDB">
        <w:rPr>
          <w:rFonts w:ascii="Times New Roman" w:eastAsia="Times New Roman" w:hAnsi="Times New Roman" w:cs="Times New Roman"/>
          <w:lang w:eastAsia="ru-RU"/>
        </w:rPr>
        <w:t xml:space="preserve">., </w:t>
      </w:r>
      <w:r w:rsidRPr="00D17FDB">
        <w:rPr>
          <w:rFonts w:ascii="Times New Roman" w:eastAsia="Times New Roman" w:hAnsi="Times New Roman" w:cs="Times New Roman"/>
          <w:lang w:val="en-US" w:eastAsia="ru-RU"/>
        </w:rPr>
        <w:t>zip</w:t>
      </w:r>
      <w:r w:rsidRPr="00D17FDB">
        <w:rPr>
          <w:rFonts w:ascii="Times New Roman" w:eastAsia="Times New Roman" w:hAnsi="Times New Roman" w:cs="Times New Roman"/>
          <w:lang w:eastAsia="ru-RU"/>
        </w:rPr>
        <w:t xml:space="preserve">., </w:t>
      </w:r>
      <w:proofErr w:type="spellStart"/>
      <w:r w:rsidRPr="00D17FDB">
        <w:rPr>
          <w:rFonts w:ascii="Times New Roman" w:eastAsia="Times New Roman" w:hAnsi="Times New Roman" w:cs="Times New Roman"/>
          <w:lang w:val="en-US" w:eastAsia="ru-RU"/>
        </w:rPr>
        <w:t>rar</w:t>
      </w:r>
      <w:proofErr w:type="spellEnd"/>
      <w:r w:rsidRPr="00D17FDB">
        <w:rPr>
          <w:rFonts w:ascii="Times New Roman" w:eastAsia="Times New Roman" w:hAnsi="Times New Roman" w:cs="Times New Roman"/>
          <w:lang w:eastAsia="ru-RU"/>
        </w:rPr>
        <w:t>., 7</w:t>
      </w:r>
      <w:r w:rsidRPr="00D17FDB">
        <w:rPr>
          <w:rFonts w:ascii="Times New Roman" w:eastAsia="Times New Roman" w:hAnsi="Times New Roman" w:cs="Times New Roman"/>
          <w:lang w:val="en-US" w:eastAsia="ru-RU"/>
        </w:rPr>
        <w:t>z</w:t>
      </w:r>
      <w:r w:rsidRPr="00D17FDB">
        <w:rPr>
          <w:rFonts w:ascii="Times New Roman" w:eastAsia="Times New Roman" w:hAnsi="Times New Roman" w:cs="Times New Roman"/>
          <w:lang w:eastAsia="ru-RU"/>
        </w:rPr>
        <w:t xml:space="preserve">., </w:t>
      </w:r>
      <w:r w:rsidRPr="00D17FDB">
        <w:rPr>
          <w:rFonts w:ascii="Times New Roman" w:eastAsia="Times New Roman" w:hAnsi="Times New Roman" w:cs="Times New Roman"/>
          <w:lang w:val="en-US" w:eastAsia="ru-RU"/>
        </w:rPr>
        <w:t>jpg</w:t>
      </w:r>
      <w:r w:rsidRPr="00D17FDB">
        <w:rPr>
          <w:rFonts w:ascii="Times New Roman" w:eastAsia="Times New Roman" w:hAnsi="Times New Roman" w:cs="Times New Roman"/>
          <w:lang w:eastAsia="ru-RU"/>
        </w:rPr>
        <w:t xml:space="preserve">., </w:t>
      </w:r>
      <w:r w:rsidRPr="00D17FDB">
        <w:rPr>
          <w:rFonts w:ascii="Times New Roman" w:eastAsia="Times New Roman" w:hAnsi="Times New Roman" w:cs="Times New Roman"/>
          <w:lang w:val="en-US" w:eastAsia="ru-RU"/>
        </w:rPr>
        <w:t>gif</w:t>
      </w:r>
      <w:r w:rsidRPr="00D17FDB">
        <w:rPr>
          <w:rFonts w:ascii="Times New Roman" w:eastAsia="Times New Roman" w:hAnsi="Times New Roman" w:cs="Times New Roman"/>
          <w:lang w:eastAsia="ru-RU"/>
        </w:rPr>
        <w:t xml:space="preserve">., </w:t>
      </w:r>
      <w:proofErr w:type="spellStart"/>
      <w:r w:rsidRPr="00D17FDB">
        <w:rPr>
          <w:rFonts w:ascii="Times New Roman" w:eastAsia="Times New Roman" w:hAnsi="Times New Roman" w:cs="Times New Roman"/>
          <w:lang w:val="en-US" w:eastAsia="ru-RU"/>
        </w:rPr>
        <w:t>png</w:t>
      </w:r>
      <w:proofErr w:type="spellEnd"/>
      <w:r w:rsidRPr="00D17FDB">
        <w:rPr>
          <w:rFonts w:ascii="Times New Roman" w:eastAsia="Times New Roman" w:hAnsi="Times New Roman" w:cs="Times New Roman"/>
          <w:lang w:eastAsia="ru-RU"/>
        </w:rPr>
        <w:t xml:space="preserve">. </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В случае</w:t>
      </w:r>
      <w:proofErr w:type="gramStart"/>
      <w:r w:rsidRPr="00D17FDB">
        <w:rPr>
          <w:rFonts w:ascii="Times New Roman" w:eastAsia="Times New Roman" w:hAnsi="Times New Roman" w:cs="Times New Roman"/>
          <w:lang w:eastAsia="ru-RU"/>
        </w:rPr>
        <w:t>,</w:t>
      </w:r>
      <w:proofErr w:type="gramEnd"/>
      <w:r w:rsidRPr="00D17FDB">
        <w:rPr>
          <w:rFonts w:ascii="Times New Roman" w:eastAsia="Times New Roman" w:hAnsi="Times New Roman" w:cs="Times New Roman"/>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а также документ, удостоверяющий личность представителя заявителя (все листы).</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lastRenderedPageBreak/>
        <w:t xml:space="preserve"> В случае</w:t>
      </w:r>
      <w:proofErr w:type="gramStart"/>
      <w:r w:rsidRPr="00D17FDB">
        <w:rPr>
          <w:rFonts w:ascii="Times New Roman" w:eastAsia="Times New Roman" w:hAnsi="Times New Roman" w:cs="Times New Roman"/>
          <w:lang w:eastAsia="ru-RU"/>
        </w:rPr>
        <w:t>,</w:t>
      </w:r>
      <w:proofErr w:type="gramEnd"/>
      <w:r w:rsidRPr="00D17FDB">
        <w:rPr>
          <w:rFonts w:ascii="Times New Roman" w:eastAsia="Times New Roman" w:hAnsi="Times New Roman" w:cs="Times New Roman"/>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Соблюдение Претендентом указанных требований означает, что заявка и документы, представляемые  одновременно с заявкой, поданы от имени Претендента. </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Не подлежат рассмотрению документы, исполненные карандашом, имеющие подчистки, приписки, иные не оговоренные в них исправления. Исправления, внесённые при необходимости, должны быть заверены подписью  должностного лица и проставлением печати юридического лица (при наличии печати), их совершивших. Если документ оформлен нотариально, соответствующие исправления должны быть также подтверждены нотариусом.</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proofErr w:type="gramStart"/>
      <w:r w:rsidRPr="00D17FDB">
        <w:rPr>
          <w:rFonts w:ascii="Times New Roman" w:eastAsia="Calibri" w:hAnsi="Times New Roman" w:cs="Times New Roman"/>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Для организации электронного документооборота пользователь электронной торговой площадки должен  установить необходимые аппаратные средства, клиентское  программное и информационное обеспечение и получить электронную подпись в  доверенном удостоверяющем центре.</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Информация в электронной форме, подписанная квалифицированной электронной подписью, признаётся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Если в соответствии с </w:t>
      </w:r>
      <w:proofErr w:type="gramStart"/>
      <w:r w:rsidRPr="00D17FDB">
        <w:rPr>
          <w:rFonts w:ascii="Times New Roman" w:eastAsia="Times New Roman" w:hAnsi="Times New Roman" w:cs="Times New Roman"/>
          <w:lang w:eastAsia="ru-RU"/>
        </w:rPr>
        <w:t>федеральными законами, принимаемыми в соответствии  с ними нормативными актами или обычаем делового оборота документ должен быть заверен</w:t>
      </w:r>
      <w:proofErr w:type="gramEnd"/>
      <w:r w:rsidRPr="00D17FDB">
        <w:rPr>
          <w:rFonts w:ascii="Times New Roman" w:eastAsia="Times New Roman" w:hAnsi="Times New Roman" w:cs="Times New Roman"/>
          <w:lang w:eastAsia="ru-RU"/>
        </w:rPr>
        <w:t xml:space="preserve">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и заверенному печатью.</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Наличие электронной подписи означает, что документы и </w:t>
      </w:r>
      <w:proofErr w:type="gramStart"/>
      <w:r w:rsidRPr="00D17FDB">
        <w:rPr>
          <w:rFonts w:ascii="Times New Roman" w:eastAsia="Times New Roman" w:hAnsi="Times New Roman" w:cs="Times New Roman"/>
          <w:lang w:eastAsia="ru-RU"/>
        </w:rPr>
        <w:t>сведения, поданные в форме электронных документов направлены</w:t>
      </w:r>
      <w:proofErr w:type="gramEnd"/>
      <w:r w:rsidRPr="00D17FDB">
        <w:rPr>
          <w:rFonts w:ascii="Times New Roman" w:eastAsia="Times New Roman" w:hAnsi="Times New Roman" w:cs="Times New Roman"/>
          <w:lang w:eastAsia="ru-RU"/>
        </w:rPr>
        <w:t xml:space="preserve"> от имени соответственно Претендента, участника, Продавца, либо оператора электронной площадки, и отправитель несёт ответственность за подлинность и достоверность таких документов и сведений.</w:t>
      </w:r>
    </w:p>
    <w:p w:rsidR="001F75DA" w:rsidRPr="00D17FDB" w:rsidRDefault="001F75DA" w:rsidP="001F75DA">
      <w:pPr>
        <w:tabs>
          <w:tab w:val="left" w:pos="0"/>
        </w:tabs>
        <w:suppressAutoHyphens/>
        <w:spacing w:after="0" w:line="240" w:lineRule="auto"/>
        <w:ind w:firstLine="709"/>
        <w:jc w:val="both"/>
        <w:rPr>
          <w:rFonts w:ascii="Times New Roman" w:eastAsia="Times New Roman" w:hAnsi="Times New Roman" w:cs="Times New Roman"/>
          <w:lang w:eastAsia="ru-RU"/>
        </w:rPr>
      </w:pPr>
    </w:p>
    <w:p w:rsidR="001F75DA" w:rsidRPr="00D17FDB" w:rsidRDefault="001F75DA" w:rsidP="001F75DA">
      <w:pPr>
        <w:tabs>
          <w:tab w:val="left" w:pos="0"/>
        </w:tabs>
        <w:suppressAutoHyphens/>
        <w:spacing w:after="0" w:line="240" w:lineRule="auto"/>
        <w:jc w:val="center"/>
        <w:rPr>
          <w:rFonts w:ascii="Arial" w:eastAsia="Times New Roman" w:hAnsi="Arial" w:cs="Arial"/>
          <w:lang w:eastAsia="ru-RU"/>
        </w:rPr>
      </w:pPr>
      <w:r w:rsidRPr="00D17FDB">
        <w:rPr>
          <w:rFonts w:ascii="Times New Roman" w:eastAsia="Times New Roman" w:hAnsi="Times New Roman" w:cs="Times New Roman"/>
          <w:b/>
          <w:lang w:eastAsia="ru-RU"/>
        </w:rPr>
        <w:t>8. Определение участников аукциона в электронной форме</w:t>
      </w:r>
    </w:p>
    <w:p w:rsidR="001F75DA" w:rsidRPr="00D17FDB" w:rsidRDefault="001F75DA" w:rsidP="001F75DA">
      <w:pPr>
        <w:tabs>
          <w:tab w:val="left" w:pos="0"/>
        </w:tabs>
        <w:suppressAutoHyphens/>
        <w:spacing w:after="0" w:line="240" w:lineRule="auto"/>
        <w:ind w:firstLine="709"/>
        <w:jc w:val="center"/>
        <w:rPr>
          <w:rFonts w:ascii="Times New Roman" w:eastAsia="Times New Roman" w:hAnsi="Times New Roman" w:cs="Times New Roman"/>
          <w:b/>
          <w:lang w:eastAsia="ru-RU"/>
        </w:rPr>
      </w:pP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По результатам рассмотрения заявок и документов Продавец принимает решение о признании претендентов участниками аукциона в электронной форме или </w:t>
      </w:r>
      <w:proofErr w:type="gramStart"/>
      <w:r w:rsidRPr="00D17FDB">
        <w:rPr>
          <w:rFonts w:ascii="Times New Roman" w:eastAsia="Times New Roman" w:hAnsi="Times New Roman" w:cs="Times New Roman"/>
          <w:lang w:eastAsia="ru-RU"/>
        </w:rPr>
        <w:t>об отказе в допуске претендентов к участию в аукционе в электронной форме</w:t>
      </w:r>
      <w:proofErr w:type="gramEnd"/>
      <w:r w:rsidRPr="00D17FDB">
        <w:rPr>
          <w:rFonts w:ascii="Times New Roman" w:eastAsia="Times New Roman" w:hAnsi="Times New Roman" w:cs="Times New Roman"/>
          <w:lang w:eastAsia="ru-RU"/>
        </w:rPr>
        <w:t>.</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Претендент не допускается к участию в аукционе в электронной форме по следующим основаниям:</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1) непредставление необходимых для участия в аукционе документов или представление недостоверных сведений;</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2) </w:t>
      </w:r>
      <w:proofErr w:type="spellStart"/>
      <w:r w:rsidRPr="00D17FDB">
        <w:rPr>
          <w:rFonts w:ascii="Times New Roman" w:eastAsia="Times New Roman" w:hAnsi="Times New Roman" w:cs="Times New Roman"/>
          <w:lang w:eastAsia="ru-RU"/>
        </w:rPr>
        <w:t>непоступление</w:t>
      </w:r>
      <w:proofErr w:type="spellEnd"/>
      <w:r w:rsidRPr="00D17FDB">
        <w:rPr>
          <w:rFonts w:ascii="Times New Roman" w:eastAsia="Times New Roman" w:hAnsi="Times New Roman" w:cs="Times New Roman"/>
          <w:lang w:eastAsia="ru-RU"/>
        </w:rPr>
        <w:t xml:space="preserve"> задатка на дату рассмотрения заявок на участие в аукционе;</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proofErr w:type="gramStart"/>
      <w:r w:rsidRPr="00D17FDB">
        <w:rPr>
          <w:rFonts w:ascii="Times New Roman" w:eastAsia="Times New Roman" w:hAnsi="Times New Roman" w:cs="Times New Roman"/>
          <w:lang w:eastAsia="ru-RU"/>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в реестре недобросовестных участников аукциона.</w:t>
      </w:r>
      <w:proofErr w:type="gramEnd"/>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lastRenderedPageBreak/>
        <w:t>Настоящий перечень оснований отказа Претенденту на участие в аукционе в электронной форме является исчерпывающим.</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proofErr w:type="gramStart"/>
      <w:r w:rsidRPr="00D17FDB">
        <w:rPr>
          <w:rFonts w:ascii="Times New Roman" w:eastAsia="Times New Roman" w:hAnsi="Times New Roman" w:cs="Times New Roman"/>
          <w:color w:val="000000"/>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должны содержаться сведения о количестве заявителей, допущенных к участию в аукционе и признанных участниками аукциона, датах подачи заявок, внесённых задатках, а также сведения о количестве участников, не допущенных к участию в аукционе, с указанием причин отказа в допуске к</w:t>
      </w:r>
      <w:proofErr w:type="gramEnd"/>
      <w:r w:rsidRPr="00D17FDB">
        <w:rPr>
          <w:rFonts w:ascii="Times New Roman" w:eastAsia="Times New Roman" w:hAnsi="Times New Roman" w:cs="Times New Roman"/>
          <w:color w:val="000000"/>
          <w:lang w:eastAsia="ru-RU"/>
        </w:rPr>
        <w:t xml:space="preserve"> участию в нём, без указания иных сведений о  таких участниках. </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Претендент, допущенный к участию в аукционе в электронной форме, приобретает статус участника аукциона в электронной форме с момента оформления Продавцом протокола о признании претендентов участниками аукциона.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Оператор электронной площадки не позднее следующего рабочего дня после дня подписания протокола о признании претендентов участниками направляет в  «личные кабинеты» Претендентов уведомления о признании их Участниками аукциона или об отказе в признании Участниками аукциона с указанием оснований отказа.</w:t>
      </w:r>
    </w:p>
    <w:p w:rsidR="001F75DA" w:rsidRPr="00D17FDB" w:rsidRDefault="001F75DA" w:rsidP="001F75DA">
      <w:pPr>
        <w:tabs>
          <w:tab w:val="left" w:pos="0"/>
        </w:tabs>
        <w:suppressAutoHyphens/>
        <w:spacing w:after="0" w:line="240" w:lineRule="auto"/>
        <w:ind w:firstLine="709"/>
        <w:jc w:val="both"/>
        <w:rPr>
          <w:rFonts w:ascii="Times New Roman" w:eastAsia="Times New Roman" w:hAnsi="Times New Roman" w:cs="Times New Roman"/>
          <w:lang w:eastAsia="ru-RU"/>
        </w:rPr>
      </w:pPr>
    </w:p>
    <w:p w:rsidR="001F75DA" w:rsidRPr="00D17FDB" w:rsidRDefault="001F75DA" w:rsidP="001F75DA">
      <w:pPr>
        <w:tabs>
          <w:tab w:val="left" w:pos="0"/>
        </w:tabs>
        <w:suppressAutoHyphens/>
        <w:spacing w:after="0" w:line="240" w:lineRule="auto"/>
        <w:jc w:val="center"/>
        <w:rPr>
          <w:rFonts w:ascii="Arial" w:eastAsia="Times New Roman" w:hAnsi="Arial" w:cs="Arial"/>
          <w:lang w:eastAsia="ru-RU"/>
        </w:rPr>
      </w:pPr>
      <w:r w:rsidRPr="00D17FDB">
        <w:rPr>
          <w:rFonts w:ascii="Times New Roman" w:eastAsia="Times New Roman" w:hAnsi="Times New Roman" w:cs="Times New Roman"/>
          <w:b/>
          <w:lang w:eastAsia="ru-RU"/>
        </w:rPr>
        <w:t>9. Порядок проведения аукциона</w:t>
      </w:r>
    </w:p>
    <w:p w:rsidR="001F75DA" w:rsidRPr="00D17FDB" w:rsidRDefault="001F75DA" w:rsidP="001F75DA">
      <w:pPr>
        <w:tabs>
          <w:tab w:val="left" w:pos="0"/>
        </w:tabs>
        <w:suppressAutoHyphens/>
        <w:spacing w:after="0" w:line="240" w:lineRule="auto"/>
        <w:ind w:firstLine="709"/>
        <w:jc w:val="center"/>
        <w:rPr>
          <w:rFonts w:ascii="Times New Roman" w:eastAsia="Times New Roman" w:hAnsi="Times New Roman" w:cs="Times New Roman"/>
          <w:b/>
          <w:lang w:eastAsia="ru-RU"/>
        </w:rPr>
      </w:pP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Процедура аукциона в электронной форме проводится на электронной торговой площадке АО «Сбербанк-АСТ» в день и время, указанные в настоящем информационном сообщении, путём последовательного повышения участниками начальной цены продажи на величину, равную либо кратную величине «шага аукцион».</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Во время проведения процедуры аукциона оператор электронной площадки обеспечивает доступ участников к закрытой части электронной торговой площадки и возможность представления ими предложений о цене имущества.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Со времени начала проведения процедуры аукциона в электронной форме оператором электронной площадки размещается:</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приёма предложений о цене имущества.</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с помощью программно-аппаратных средств электронной площадки завершается.</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При этом программными средствами электронной площадки обеспечивается:</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Победителем признаётся участник, предложивший наиболее высокую цену имущества.</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приёма предложений о цене имущества для подведения итогов аукциона путём оформления протокола об итогах аукциона.</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Процедура аукциона считается завершённой со времени подписания продавцом протокола об итогах аукциона.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Протокол об итогах аукциона в электронной форме является документом, удостоверяющим право победителя на заключение договора купли-продажи земельного участка.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Calibri" w:hAnsi="Times New Roman" w:cs="Times New Roman"/>
          <w:color w:val="000000"/>
        </w:rPr>
        <w:t>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Calibri" w:hAnsi="Times New Roman" w:cs="Arial"/>
          <w:color w:val="000000"/>
        </w:rPr>
        <w:t>1) сведения о месте, дате и времени проведения аукциона;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bookmarkStart w:id="1" w:name="dst693"/>
      <w:bookmarkEnd w:id="1"/>
      <w:r w:rsidRPr="00D17FDB">
        <w:rPr>
          <w:rFonts w:ascii="Times New Roman" w:eastAsia="Times New Roman" w:hAnsi="Times New Roman" w:cs="Arial"/>
          <w:color w:val="000000"/>
          <w:lang w:eastAsia="ru-RU"/>
        </w:rPr>
        <w:lastRenderedPageBreak/>
        <w:t>2) предмет аукциона, в том числе сведения о местоположении и площади земельного участка;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bookmarkStart w:id="2" w:name="dst694"/>
      <w:bookmarkEnd w:id="2"/>
      <w:r w:rsidRPr="00D17FDB">
        <w:rPr>
          <w:rFonts w:ascii="Times New Roman" w:eastAsia="Times New Roman" w:hAnsi="Times New Roman" w:cs="Arial"/>
          <w:color w:val="000000"/>
          <w:lang w:eastAsia="ru-RU"/>
        </w:rPr>
        <w:t>3) сведения об участниках аукциона, о начальной цене предмета аукциона, последнем и предпоследнем предложениях о цене предмета аукциона;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Arial"/>
          <w:color w:val="000000"/>
          <w:lang w:eastAsia="ru-RU"/>
        </w:rPr>
        <w:t>4) наименование и место нахождения (для юридического лица), фамилия, имя и (при наличии) отчество победителя аукциона и иного участника аукциона, который сделал предпоследнее предложение о цене предмета аукциона;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bookmarkStart w:id="3" w:name="dst696"/>
      <w:bookmarkEnd w:id="3"/>
      <w:r w:rsidRPr="00D17FDB">
        <w:rPr>
          <w:rFonts w:ascii="Times New Roman" w:eastAsia="Times New Roman" w:hAnsi="Times New Roman" w:cs="Arial"/>
          <w:color w:val="000000"/>
          <w:lang w:eastAsia="ru-RU"/>
        </w:rPr>
        <w:t xml:space="preserve">5) сведения о последнем </w:t>
      </w:r>
      <w:proofErr w:type="gramStart"/>
      <w:r w:rsidRPr="00D17FDB">
        <w:rPr>
          <w:rFonts w:ascii="Times New Roman" w:eastAsia="Times New Roman" w:hAnsi="Times New Roman" w:cs="Arial"/>
          <w:color w:val="000000"/>
          <w:lang w:eastAsia="ru-RU"/>
        </w:rPr>
        <w:t>предложении</w:t>
      </w:r>
      <w:proofErr w:type="gramEnd"/>
      <w:r w:rsidRPr="00D17FDB">
        <w:rPr>
          <w:rFonts w:ascii="Times New Roman" w:eastAsia="Times New Roman" w:hAnsi="Times New Roman" w:cs="Arial"/>
          <w:color w:val="000000"/>
          <w:lang w:eastAsia="ru-RU"/>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Calibri" w:hAnsi="Times New Roman" w:cs="Arial"/>
        </w:rPr>
        <w:t>Аукцион признается несостоявшимся в следующих случаях:</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а) не было подано ни одной заявки на участие либо ни один из претендентов не признан участником;</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б) принято решение о признании только одного претендента участником;</w:t>
      </w:r>
    </w:p>
    <w:p w:rsidR="001F75DA" w:rsidRPr="00D17FDB"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D17FDB">
        <w:rPr>
          <w:rFonts w:ascii="Times New Roman" w:eastAsia="Calibri" w:hAnsi="Times New Roman" w:cs="Times New Roman"/>
        </w:rPr>
        <w:t>в) ни один из участников не сделал предложение о начальной цене имущества.</w:t>
      </w:r>
    </w:p>
    <w:p w:rsidR="001F75DA" w:rsidRPr="00D17FDB" w:rsidRDefault="001F75DA" w:rsidP="001F75DA">
      <w:pPr>
        <w:suppressAutoHyphens/>
        <w:spacing w:after="0" w:line="240" w:lineRule="auto"/>
        <w:ind w:firstLine="540"/>
        <w:jc w:val="both"/>
        <w:rPr>
          <w:rFonts w:ascii="Times New Roman" w:eastAsia="Calibri" w:hAnsi="Times New Roman" w:cs="Times New Roman"/>
        </w:rPr>
      </w:pPr>
    </w:p>
    <w:p w:rsidR="001F75DA" w:rsidRPr="00D17FDB" w:rsidRDefault="001F75DA" w:rsidP="001F75DA">
      <w:pPr>
        <w:tabs>
          <w:tab w:val="left" w:pos="0"/>
        </w:tabs>
        <w:suppressAutoHyphens/>
        <w:spacing w:after="0" w:line="240" w:lineRule="auto"/>
        <w:jc w:val="center"/>
        <w:rPr>
          <w:rFonts w:ascii="Arial" w:eastAsia="Times New Roman" w:hAnsi="Arial" w:cs="Arial"/>
          <w:lang w:eastAsia="ru-RU"/>
        </w:rPr>
      </w:pPr>
      <w:r w:rsidRPr="00D17FDB">
        <w:rPr>
          <w:rFonts w:ascii="Times New Roman" w:eastAsia="Times New Roman" w:hAnsi="Times New Roman" w:cs="Times New Roman"/>
          <w:b/>
          <w:lang w:eastAsia="ru-RU"/>
        </w:rPr>
        <w:t>10. Условия и сроки заключения договора купли-продажи земельного участка</w:t>
      </w:r>
    </w:p>
    <w:p w:rsidR="001F75DA" w:rsidRPr="00D17FDB" w:rsidRDefault="001F75DA" w:rsidP="001F75DA">
      <w:pPr>
        <w:tabs>
          <w:tab w:val="left" w:pos="0"/>
        </w:tabs>
        <w:suppressAutoHyphens/>
        <w:spacing w:after="0" w:line="240" w:lineRule="auto"/>
        <w:ind w:firstLine="709"/>
        <w:jc w:val="center"/>
        <w:rPr>
          <w:rFonts w:ascii="Times New Roman" w:eastAsia="Times New Roman" w:hAnsi="Times New Roman" w:cs="Times New Roman"/>
          <w:b/>
          <w:lang w:eastAsia="ru-RU"/>
        </w:rPr>
      </w:pP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Заключение договора купли - продажи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Извещением.</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lang w:eastAsia="ru-RU"/>
        </w:rPr>
        <w:t xml:space="preserve">По результатам проведения электронного аукциона не допускается заключение договора купли-продажи </w:t>
      </w:r>
      <w:proofErr w:type="gramStart"/>
      <w:r w:rsidRPr="00D17FDB">
        <w:rPr>
          <w:rFonts w:ascii="Times New Roman" w:eastAsia="Times New Roman" w:hAnsi="Times New Roman" w:cs="Times New Roman"/>
          <w:lang w:eastAsia="ru-RU"/>
        </w:rPr>
        <w:t>ранее</w:t>
      </w:r>
      <w:proofErr w:type="gramEnd"/>
      <w:r w:rsidRPr="00D17FDB">
        <w:rPr>
          <w:rFonts w:ascii="Times New Roman" w:eastAsia="Times New Roman" w:hAnsi="Times New Roman" w:cs="Times New Roman"/>
          <w:lang w:eastAsia="ru-RU"/>
        </w:rPr>
        <w:t xml:space="preserve">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1F75DA" w:rsidRPr="00D17FDB" w:rsidRDefault="001F75DA" w:rsidP="001F75DA">
      <w:pPr>
        <w:tabs>
          <w:tab w:val="left" w:pos="0"/>
        </w:tabs>
        <w:suppressAutoHyphens/>
        <w:spacing w:after="0" w:line="240" w:lineRule="auto"/>
        <w:ind w:firstLine="709"/>
        <w:jc w:val="both"/>
        <w:rPr>
          <w:rFonts w:ascii="Arial" w:eastAsia="Times New Roman" w:hAnsi="Arial" w:cs="Arial"/>
          <w:lang w:eastAsia="ru-RU"/>
        </w:rPr>
      </w:pPr>
      <w:r w:rsidRPr="00D17FDB">
        <w:rPr>
          <w:rFonts w:ascii="Times New Roman" w:eastAsia="Times New Roman" w:hAnsi="Times New Roman" w:cs="Times New Roman"/>
          <w:color w:val="000000"/>
          <w:lang w:eastAsia="ru-RU"/>
        </w:rPr>
        <w:t>Уполномоченный орган (Продавец) обязан в пятидневный срок со дня составления протокола о результатах аукциона, направить победителю электронного аукциона или единственному принявшему участие в аукционе его участнику, подписанный проект договора купли-продажи земельного участка.</w:t>
      </w:r>
    </w:p>
    <w:p w:rsidR="001F75DA" w:rsidRPr="00D17FDB" w:rsidRDefault="001F75DA" w:rsidP="001F75DA">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Calibri" w:hAnsi="Times New Roman" w:cs="Times New Roman"/>
        </w:rPr>
        <w:t>По результатам проведения электронного аукциона договор купли-продажи земельного участка заключается в электронной форме и подписывается усиленной квалифицированной электронной подписью сторон такого договора.</w:t>
      </w:r>
    </w:p>
    <w:p w:rsidR="001F75DA" w:rsidRPr="00D17FDB" w:rsidRDefault="001F75DA" w:rsidP="001F75DA">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Calibri" w:hAnsi="Times New Roman" w:cs="Times New Roman"/>
        </w:rPr>
        <w:t>Срок заключения договора – в течение 10 (десяти) рабочих дней со дня направления уполномоченным органом (Продавцом) проекта договора купли-продажи.</w:t>
      </w:r>
    </w:p>
    <w:p w:rsidR="001F75DA" w:rsidRPr="00D17FDB" w:rsidRDefault="001F75DA" w:rsidP="001F75DA">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Calibri" w:hAnsi="Times New Roman" w:cs="Times New Roman"/>
        </w:rPr>
        <w:t>Банковские реквизиты при выкупе земельного участка указаны в договоре купли продажи.</w:t>
      </w:r>
    </w:p>
    <w:p w:rsidR="001F75DA" w:rsidRPr="00D17FDB" w:rsidRDefault="001F75DA" w:rsidP="001F75DA">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Calibri" w:hAnsi="Times New Roman" w:cs="Times New Roman"/>
        </w:rPr>
        <w:t>Проект договора купли-продажи земельного участка указан в Приложении № 2, а также размещён в извещении о проведении аукциона на официальном сайте торгов https://new.torgi.gov.ru/ (ГИС Торги) и на официальном сайте администрации МО ГО «Сыктывкар» (</w:t>
      </w:r>
      <w:proofErr w:type="spellStart"/>
      <w:r w:rsidRPr="00D17FDB">
        <w:rPr>
          <w:rFonts w:ascii="Times New Roman" w:eastAsia="Calibri" w:hAnsi="Times New Roman" w:cs="Times New Roman"/>
        </w:rPr>
        <w:t>сыктывкар</w:t>
      </w:r>
      <w:proofErr w:type="gramStart"/>
      <w:r w:rsidRPr="00D17FDB">
        <w:rPr>
          <w:rFonts w:ascii="Times New Roman" w:eastAsia="Calibri" w:hAnsi="Times New Roman" w:cs="Times New Roman"/>
        </w:rPr>
        <w:t>.р</w:t>
      </w:r>
      <w:proofErr w:type="gramEnd"/>
      <w:r w:rsidRPr="00D17FDB">
        <w:rPr>
          <w:rFonts w:ascii="Times New Roman" w:eastAsia="Calibri" w:hAnsi="Times New Roman" w:cs="Times New Roman"/>
        </w:rPr>
        <w:t>ф</w:t>
      </w:r>
      <w:proofErr w:type="spellEnd"/>
      <w:r w:rsidRPr="00D17FDB">
        <w:rPr>
          <w:rFonts w:ascii="Times New Roman" w:eastAsia="Calibri" w:hAnsi="Times New Roman" w:cs="Times New Roman"/>
        </w:rPr>
        <w:t>).</w:t>
      </w:r>
    </w:p>
    <w:p w:rsidR="001F75DA" w:rsidRPr="00D17FDB" w:rsidRDefault="001F75DA" w:rsidP="001F75DA">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Calibri" w:hAnsi="Times New Roman" w:cs="Times New Roman"/>
        </w:rPr>
        <w:t>Сведения о лицах, которые уклонились от заключения договора купли-продажи земельного участка, включаются в реестр недобросовестных участников аукциона.</w:t>
      </w:r>
    </w:p>
    <w:p w:rsidR="001F75DA" w:rsidRPr="00D17FDB" w:rsidRDefault="001F75DA" w:rsidP="001F75DA">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Calibri" w:hAnsi="Times New Roman" w:cs="Times New Roman"/>
        </w:rPr>
        <w:t>Если договор купли-продажи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1F75DA" w:rsidRPr="00D17FDB" w:rsidRDefault="001F75DA" w:rsidP="001F75DA">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Calibri" w:hAnsi="Times New Roman" w:cs="Times New Roman"/>
        </w:rPr>
        <w:t>В случае</w:t>
      </w:r>
      <w:proofErr w:type="gramStart"/>
      <w:r w:rsidRPr="00D17FDB">
        <w:rPr>
          <w:rFonts w:ascii="Times New Roman" w:eastAsia="Calibri" w:hAnsi="Times New Roman" w:cs="Times New Roman"/>
        </w:rPr>
        <w:t>,</w:t>
      </w:r>
      <w:proofErr w:type="gramEnd"/>
      <w:r w:rsidRPr="00D17FDB">
        <w:rPr>
          <w:rFonts w:ascii="Times New Roman" w:eastAsia="Calibri" w:hAnsi="Times New Roman" w:cs="Times New Roman"/>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электронного аукциона или распорядится земельным участком иным образом в соответствии с Земельным Кодексом РФ.</w:t>
      </w:r>
    </w:p>
    <w:p w:rsidR="001F75DA" w:rsidRPr="00D17FDB" w:rsidRDefault="001F75DA" w:rsidP="001F75DA">
      <w:pPr>
        <w:suppressAutoHyphens/>
        <w:spacing w:after="0" w:line="240" w:lineRule="auto"/>
        <w:jc w:val="both"/>
        <w:rPr>
          <w:rFonts w:ascii="Times New Roman" w:eastAsia="Calibri" w:hAnsi="Times New Roman" w:cs="Times New Roman"/>
        </w:rPr>
      </w:pPr>
    </w:p>
    <w:p w:rsidR="001F75DA" w:rsidRPr="00D17FDB" w:rsidRDefault="001F75DA" w:rsidP="001F75DA">
      <w:pPr>
        <w:suppressAutoHyphens/>
        <w:spacing w:after="0" w:line="240" w:lineRule="auto"/>
        <w:jc w:val="center"/>
        <w:rPr>
          <w:rFonts w:ascii="Times New Roman" w:eastAsia="Times New Roman" w:hAnsi="Times New Roman" w:cs="Times New Roman"/>
          <w:lang w:eastAsia="ru-RU"/>
        </w:rPr>
      </w:pPr>
      <w:r w:rsidRPr="00D17FDB">
        <w:rPr>
          <w:rFonts w:ascii="Times New Roman" w:eastAsia="Calibri" w:hAnsi="Times New Roman" w:cs="Times New Roman"/>
          <w:b/>
        </w:rPr>
        <w:t>11.</w:t>
      </w:r>
      <w:r w:rsidRPr="00D17FDB">
        <w:rPr>
          <w:rFonts w:ascii="Times New Roman" w:eastAsia="Times New Roman" w:hAnsi="Times New Roman" w:cs="Times New Roman"/>
          <w:b/>
          <w:lang w:eastAsia="ru-RU"/>
        </w:rPr>
        <w:t xml:space="preserve"> Отказ в проведен</w:t>
      </w:r>
      <w:proofErr w:type="gramStart"/>
      <w:r w:rsidRPr="00D17FDB">
        <w:rPr>
          <w:rFonts w:ascii="Times New Roman" w:eastAsia="Times New Roman" w:hAnsi="Times New Roman" w:cs="Times New Roman"/>
          <w:b/>
          <w:lang w:eastAsia="ru-RU"/>
        </w:rPr>
        <w:t>ии ау</w:t>
      </w:r>
      <w:proofErr w:type="gramEnd"/>
      <w:r w:rsidRPr="00D17FDB">
        <w:rPr>
          <w:rFonts w:ascii="Times New Roman" w:eastAsia="Times New Roman" w:hAnsi="Times New Roman" w:cs="Times New Roman"/>
          <w:b/>
          <w:lang w:eastAsia="ru-RU"/>
        </w:rPr>
        <w:t>кциона</w:t>
      </w:r>
    </w:p>
    <w:p w:rsidR="001F75DA" w:rsidRPr="00D17FDB" w:rsidRDefault="001F75DA" w:rsidP="001F75DA">
      <w:pPr>
        <w:suppressAutoHyphens/>
        <w:spacing w:after="0" w:line="240" w:lineRule="auto"/>
        <w:jc w:val="center"/>
        <w:rPr>
          <w:rFonts w:ascii="Times New Roman" w:eastAsia="Times New Roman" w:hAnsi="Times New Roman" w:cs="Times New Roman"/>
          <w:b/>
          <w:lang w:eastAsia="ru-RU"/>
        </w:rPr>
      </w:pPr>
    </w:p>
    <w:p w:rsidR="001F75DA" w:rsidRPr="00D17FDB" w:rsidRDefault="001F75DA" w:rsidP="001F75DA">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Уполномоченный орган  принимает решение об отказе в проведен</w:t>
      </w:r>
      <w:proofErr w:type="gramStart"/>
      <w:r w:rsidRPr="00D17FDB">
        <w:rPr>
          <w:rFonts w:ascii="Times New Roman" w:eastAsia="Times New Roman" w:hAnsi="Times New Roman" w:cs="Times New Roman"/>
          <w:lang w:eastAsia="ru-RU"/>
        </w:rPr>
        <w:t>ии ау</w:t>
      </w:r>
      <w:proofErr w:type="gramEnd"/>
      <w:r w:rsidRPr="00D17FDB">
        <w:rPr>
          <w:rFonts w:ascii="Times New Roman" w:eastAsia="Times New Roman" w:hAnsi="Times New Roman" w:cs="Times New Roman"/>
          <w:lang w:eastAsia="ru-RU"/>
        </w:rPr>
        <w:t xml:space="preserve">кциона в случае выявления обстоятельств, предусмотренных п. 8 ст. 39.11 Земельного кодекса Российской Федерации. </w:t>
      </w:r>
    </w:p>
    <w:p w:rsidR="001F75DA" w:rsidRPr="00D17FDB" w:rsidRDefault="001F75DA" w:rsidP="001F75DA">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lastRenderedPageBreak/>
        <w:t xml:space="preserve">Извещение об отказе в проведении аукциона размещается на официальном сайте </w:t>
      </w:r>
      <w:proofErr w:type="spellStart"/>
      <w:r w:rsidRPr="00D17FDB">
        <w:rPr>
          <w:rFonts w:ascii="Times New Roman" w:eastAsia="Times New Roman" w:hAnsi="Times New Roman" w:cs="Times New Roman"/>
          <w:lang w:eastAsia="ru-RU"/>
        </w:rPr>
        <w:t>сыктывкар</w:t>
      </w:r>
      <w:proofErr w:type="gramStart"/>
      <w:r w:rsidRPr="00D17FDB">
        <w:rPr>
          <w:rFonts w:ascii="Times New Roman" w:eastAsia="Times New Roman" w:hAnsi="Times New Roman" w:cs="Times New Roman"/>
          <w:lang w:eastAsia="ru-RU"/>
        </w:rPr>
        <w:t>.р</w:t>
      </w:r>
      <w:proofErr w:type="gramEnd"/>
      <w:r w:rsidRPr="00D17FDB">
        <w:rPr>
          <w:rFonts w:ascii="Times New Roman" w:eastAsia="Times New Roman" w:hAnsi="Times New Roman" w:cs="Times New Roman"/>
          <w:lang w:eastAsia="ru-RU"/>
        </w:rPr>
        <w:t>ф</w:t>
      </w:r>
      <w:proofErr w:type="spellEnd"/>
      <w:r w:rsidRPr="00D17FDB">
        <w:rPr>
          <w:rFonts w:ascii="Times New Roman" w:eastAsia="Times New Roman" w:hAnsi="Times New Roman" w:cs="Times New Roman"/>
          <w:lang w:eastAsia="ru-RU"/>
        </w:rPr>
        <w:t xml:space="preserve"> в течение 3 (трёх) дней со дня принятия данного решения. Организатор аукциона в течение трёх дней со дня принятия решения об отказе в проведен</w:t>
      </w:r>
      <w:proofErr w:type="gramStart"/>
      <w:r w:rsidRPr="00D17FDB">
        <w:rPr>
          <w:rFonts w:ascii="Times New Roman" w:eastAsia="Times New Roman" w:hAnsi="Times New Roman" w:cs="Times New Roman"/>
          <w:lang w:eastAsia="ru-RU"/>
        </w:rPr>
        <w:t>ии ау</w:t>
      </w:r>
      <w:proofErr w:type="gramEnd"/>
      <w:r w:rsidRPr="00D17FDB">
        <w:rPr>
          <w:rFonts w:ascii="Times New Roman" w:eastAsia="Times New Roman" w:hAnsi="Times New Roman" w:cs="Times New Roman"/>
          <w:lang w:eastAsia="ru-RU"/>
        </w:rPr>
        <w:t xml:space="preserve">кциона обязан известить участников аукциона об отказе в проведении аукциона. </w:t>
      </w:r>
    </w:p>
    <w:p w:rsidR="001F75DA" w:rsidRPr="00D17FDB" w:rsidRDefault="001F75DA" w:rsidP="001F75DA">
      <w:pPr>
        <w:suppressAutoHyphens/>
        <w:spacing w:after="0" w:line="240" w:lineRule="auto"/>
        <w:ind w:firstLine="540"/>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Уполномоченный орган  вправе отменить аукцион в соответствии со статьей 448 Гражданского кодекса Российской Федерации.</w:t>
      </w:r>
    </w:p>
    <w:p w:rsidR="001F75DA" w:rsidRPr="00D17FDB" w:rsidRDefault="001F75DA" w:rsidP="001F75DA">
      <w:pPr>
        <w:suppressAutoHyphens/>
        <w:spacing w:after="0" w:line="240" w:lineRule="auto"/>
        <w:jc w:val="both"/>
        <w:rPr>
          <w:rFonts w:ascii="Times New Roman" w:eastAsia="Calibri" w:hAnsi="Times New Roman" w:cs="Times New Roman"/>
        </w:rPr>
      </w:pPr>
    </w:p>
    <w:p w:rsidR="001F75DA" w:rsidRPr="00D17FDB" w:rsidRDefault="001F75DA" w:rsidP="001F75DA">
      <w:pPr>
        <w:suppressAutoHyphens/>
        <w:spacing w:after="0" w:line="240" w:lineRule="auto"/>
        <w:jc w:val="center"/>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12. Заключительные положения</w:t>
      </w:r>
    </w:p>
    <w:p w:rsidR="001F75DA" w:rsidRPr="00D17FDB" w:rsidRDefault="001F75DA" w:rsidP="001F75DA">
      <w:pPr>
        <w:suppressAutoHyphens/>
        <w:spacing w:after="0" w:line="240" w:lineRule="auto"/>
        <w:jc w:val="center"/>
        <w:rPr>
          <w:rFonts w:ascii="Times New Roman" w:eastAsia="Times New Roman" w:hAnsi="Times New Roman" w:cs="Times New Roman"/>
          <w:b/>
          <w:lang w:eastAsia="ru-RU"/>
        </w:rPr>
      </w:pP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Согласно статье 39.12 Земельного Кодекса Российской Федерации,  в случае, если победитель аукциона уклонится от заключения договора купли-продажи земельного участка, являющегося предметом аукциона, он подлежит включению в реестр недобросовестных участников аукциона.</w:t>
      </w: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ru-RU"/>
        </w:rPr>
      </w:pP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b/>
          <w:lang w:eastAsia="ru-RU"/>
        </w:rPr>
        <w:t xml:space="preserve">Контактные лица: </w:t>
      </w: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председатель Комитета по управлению муниципальным имуществом  администрации муниципального образования городского округа «Сыктывкар» Янчук Ирина Николаевна, телефон 8 (8212) 294-111,</w:t>
      </w: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 заместитель председателя – заведующий отделом земельных отношений Комитета по управлению муниципальным имуществом администрации муниципального образования городского округа «Сыктывкар» Касьянова Елена Юрьевна, телефон 8 (8212) 44-21-20, </w:t>
      </w: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заместитель заведующего отделом земельных отношений Комитета по управлению муниципальным имуществом  администрации муниципального образования городского округа «Сыктывкар» Параскивой Анастасия Владимировна, телефон 8 (8212) 44-21-20.</w:t>
      </w: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 xml:space="preserve">- ведущий специалист отдела земельных отношений Комитета по управлению муниципальным имуществом администрации муниципального образования городского округа «Сыктывкар» Качайло Ева Сергеевна, телефон </w:t>
      </w:r>
      <w:r w:rsidR="005A1823" w:rsidRPr="005A1823">
        <w:rPr>
          <w:rFonts w:ascii="Times New Roman" w:eastAsia="Times New Roman" w:hAnsi="Times New Roman" w:cs="Times New Roman"/>
          <w:lang w:eastAsia="ru-RU"/>
        </w:rPr>
        <w:t>8 (8212) 29-42-13</w:t>
      </w:r>
      <w:r w:rsidRPr="00D17FDB">
        <w:rPr>
          <w:rFonts w:ascii="Times New Roman" w:eastAsia="Times New Roman" w:hAnsi="Times New Roman" w:cs="Times New Roman"/>
          <w:lang w:eastAsia="ru-RU"/>
        </w:rPr>
        <w:t>.</w:t>
      </w: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ru-RU"/>
        </w:rPr>
      </w:pP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ru-RU"/>
        </w:rPr>
      </w:pP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ru-RU"/>
        </w:rPr>
      </w:pPr>
      <w:r w:rsidRPr="00D17FDB">
        <w:rPr>
          <w:rFonts w:ascii="Times New Roman" w:eastAsia="Times New Roman" w:hAnsi="Times New Roman" w:cs="Times New Roman"/>
          <w:lang w:eastAsia="ru-RU"/>
        </w:rPr>
        <w:t>Данная информация размещена на официальных сайтах торгов по продаже имущества.</w:t>
      </w:r>
    </w:p>
    <w:p w:rsidR="001F75DA" w:rsidRPr="00D17FDB" w:rsidRDefault="001F75DA" w:rsidP="001F75DA">
      <w:pPr>
        <w:suppressAutoHyphens/>
        <w:spacing w:after="0" w:line="240" w:lineRule="auto"/>
        <w:ind w:firstLine="708"/>
        <w:jc w:val="both"/>
        <w:rPr>
          <w:rFonts w:ascii="Times New Roman" w:eastAsia="Times New Roman" w:hAnsi="Times New Roman" w:cs="Times New Roman"/>
          <w:lang w:eastAsia="ar-SA"/>
        </w:rPr>
      </w:pPr>
    </w:p>
    <w:tbl>
      <w:tblPr>
        <w:tblStyle w:val="1"/>
        <w:tblW w:w="9464" w:type="dxa"/>
        <w:tblLayout w:type="fixed"/>
        <w:tblLook w:val="04A0" w:firstRow="1" w:lastRow="0" w:firstColumn="1" w:lastColumn="0" w:noHBand="0" w:noVBand="1"/>
      </w:tblPr>
      <w:tblGrid>
        <w:gridCol w:w="6338"/>
        <w:gridCol w:w="1000"/>
        <w:gridCol w:w="2126"/>
      </w:tblGrid>
      <w:tr w:rsidR="001F75DA" w:rsidRPr="00D17FDB" w:rsidTr="003A0F4D">
        <w:tc>
          <w:tcPr>
            <w:tcW w:w="6338" w:type="dxa"/>
            <w:tcBorders>
              <w:top w:val="nil"/>
              <w:left w:val="nil"/>
              <w:bottom w:val="nil"/>
              <w:right w:val="nil"/>
            </w:tcBorders>
          </w:tcPr>
          <w:p w:rsidR="001F75DA" w:rsidRPr="00D17FDB" w:rsidRDefault="001F75DA" w:rsidP="003A0F4D">
            <w:pPr>
              <w:rPr>
                <w:rFonts w:ascii="Times New Roman" w:eastAsia="Times New Roman" w:hAnsi="Times New Roman" w:cs="Times New Roman"/>
                <w:lang w:eastAsia="ru-RU"/>
              </w:rPr>
            </w:pPr>
            <w:r w:rsidRPr="00D17FDB">
              <w:rPr>
                <w:rFonts w:ascii="Times New Roman" w:eastAsia="Times New Roman" w:hAnsi="Times New Roman" w:cs="Times New Roman"/>
                <w:color w:val="000000"/>
                <w:lang w:eastAsia="ru-RU"/>
              </w:rPr>
              <w:t>Председатель Комитета по управлению муниципальным имуществом  администрации муниципального образования городского округа «Сыктывкар»</w:t>
            </w:r>
          </w:p>
        </w:tc>
        <w:tc>
          <w:tcPr>
            <w:tcW w:w="1000" w:type="dxa"/>
            <w:tcBorders>
              <w:top w:val="nil"/>
              <w:left w:val="nil"/>
              <w:bottom w:val="nil"/>
              <w:right w:val="nil"/>
            </w:tcBorders>
          </w:tcPr>
          <w:p w:rsidR="001F75DA" w:rsidRPr="00D17FDB" w:rsidRDefault="001F75DA" w:rsidP="003A0F4D">
            <w:pPr>
              <w:jc w:val="both"/>
              <w:rPr>
                <w:rFonts w:ascii="Times New Roman" w:eastAsia="Times New Roman" w:hAnsi="Times New Roman" w:cs="Times New Roman"/>
                <w:color w:val="000000"/>
                <w:lang w:eastAsia="ru-RU"/>
              </w:rPr>
            </w:pPr>
          </w:p>
        </w:tc>
        <w:tc>
          <w:tcPr>
            <w:tcW w:w="2126" w:type="dxa"/>
            <w:tcBorders>
              <w:top w:val="nil"/>
              <w:left w:val="nil"/>
              <w:bottom w:val="nil"/>
              <w:right w:val="nil"/>
            </w:tcBorders>
          </w:tcPr>
          <w:p w:rsidR="001F75DA" w:rsidRPr="00D17FDB" w:rsidRDefault="001F75DA" w:rsidP="003A0F4D">
            <w:pPr>
              <w:jc w:val="right"/>
              <w:rPr>
                <w:rFonts w:ascii="Times New Roman" w:eastAsia="Times New Roman" w:hAnsi="Times New Roman" w:cs="Times New Roman"/>
                <w:color w:val="000000"/>
                <w:lang w:eastAsia="ru-RU"/>
              </w:rPr>
            </w:pPr>
          </w:p>
          <w:p w:rsidR="001F75DA" w:rsidRPr="00D17FDB" w:rsidRDefault="001F75DA" w:rsidP="003A0F4D">
            <w:pPr>
              <w:jc w:val="right"/>
              <w:rPr>
                <w:rFonts w:ascii="Times New Roman" w:eastAsia="Times New Roman" w:hAnsi="Times New Roman" w:cs="Times New Roman"/>
                <w:color w:val="000000"/>
                <w:lang w:eastAsia="ru-RU"/>
              </w:rPr>
            </w:pPr>
          </w:p>
          <w:p w:rsidR="001F75DA" w:rsidRPr="00D17FDB" w:rsidRDefault="001F75DA" w:rsidP="003A0F4D">
            <w:pPr>
              <w:jc w:val="right"/>
              <w:rPr>
                <w:rFonts w:ascii="Times New Roman" w:eastAsia="Times New Roman" w:hAnsi="Times New Roman" w:cs="Times New Roman"/>
                <w:color w:val="000000"/>
                <w:lang w:eastAsia="ru-RU"/>
              </w:rPr>
            </w:pPr>
          </w:p>
          <w:p w:rsidR="001F75DA" w:rsidRPr="00D17FDB" w:rsidRDefault="001F75DA" w:rsidP="003A0F4D">
            <w:pPr>
              <w:jc w:val="right"/>
              <w:rPr>
                <w:rFonts w:ascii="Times New Roman" w:eastAsia="Times New Roman" w:hAnsi="Times New Roman" w:cs="Times New Roman"/>
                <w:lang w:eastAsia="ru-RU"/>
              </w:rPr>
            </w:pPr>
            <w:r w:rsidRPr="00D17FDB">
              <w:rPr>
                <w:rFonts w:ascii="Times New Roman" w:eastAsia="Times New Roman" w:hAnsi="Times New Roman" w:cs="Times New Roman"/>
                <w:color w:val="000000"/>
                <w:lang w:eastAsia="ru-RU"/>
              </w:rPr>
              <w:t>И.Н. Янчук</w:t>
            </w:r>
          </w:p>
        </w:tc>
      </w:tr>
      <w:tr w:rsidR="001F75DA" w:rsidRPr="00D17FDB" w:rsidTr="003A0F4D">
        <w:tc>
          <w:tcPr>
            <w:tcW w:w="6338" w:type="dxa"/>
            <w:tcBorders>
              <w:top w:val="nil"/>
              <w:left w:val="nil"/>
              <w:bottom w:val="nil"/>
              <w:right w:val="nil"/>
            </w:tcBorders>
          </w:tcPr>
          <w:p w:rsidR="001F75DA" w:rsidRPr="00D17FDB" w:rsidRDefault="001F75DA" w:rsidP="003A0F4D">
            <w:pPr>
              <w:rPr>
                <w:rFonts w:ascii="Times New Roman" w:eastAsia="Times New Roman" w:hAnsi="Times New Roman" w:cs="Times New Roman"/>
                <w:color w:val="000000"/>
                <w:lang w:eastAsia="ru-RU"/>
              </w:rPr>
            </w:pPr>
          </w:p>
          <w:p w:rsidR="001F75DA" w:rsidRPr="00D17FDB" w:rsidRDefault="005A1823" w:rsidP="003A0F4D">
            <w:pPr>
              <w:rPr>
                <w:rFonts w:ascii="Times New Roman" w:eastAsia="Times New Roman" w:hAnsi="Times New Roman" w:cs="Times New Roman"/>
                <w:lang w:eastAsia="ru-RU"/>
              </w:rPr>
            </w:pPr>
            <w:proofErr w:type="spellStart"/>
            <w:r>
              <w:rPr>
                <w:rFonts w:ascii="Times New Roman" w:eastAsia="Times New Roman" w:hAnsi="Times New Roman" w:cs="Times New Roman"/>
                <w:color w:val="000000"/>
                <w:lang w:eastAsia="ru-RU"/>
              </w:rPr>
              <w:t>И.о</w:t>
            </w:r>
            <w:proofErr w:type="spellEnd"/>
            <w:r>
              <w:rPr>
                <w:rFonts w:ascii="Times New Roman" w:eastAsia="Times New Roman" w:hAnsi="Times New Roman" w:cs="Times New Roman"/>
                <w:color w:val="000000"/>
                <w:lang w:eastAsia="ru-RU"/>
              </w:rPr>
              <w:t>. н</w:t>
            </w:r>
            <w:r w:rsidR="001F75DA" w:rsidRPr="00D17FDB">
              <w:rPr>
                <w:rFonts w:ascii="Times New Roman" w:eastAsia="Times New Roman" w:hAnsi="Times New Roman" w:cs="Times New Roman"/>
                <w:color w:val="000000"/>
                <w:lang w:eastAsia="ru-RU"/>
              </w:rPr>
              <w:t>ачальник</w:t>
            </w:r>
            <w:r>
              <w:rPr>
                <w:rFonts w:ascii="Times New Roman" w:eastAsia="Times New Roman" w:hAnsi="Times New Roman" w:cs="Times New Roman"/>
                <w:color w:val="000000"/>
                <w:lang w:eastAsia="ru-RU"/>
              </w:rPr>
              <w:t>а</w:t>
            </w:r>
            <w:r w:rsidR="001F75DA" w:rsidRPr="00D17FDB">
              <w:rPr>
                <w:rFonts w:ascii="Times New Roman" w:eastAsia="Times New Roman" w:hAnsi="Times New Roman" w:cs="Times New Roman"/>
                <w:color w:val="000000"/>
                <w:lang w:eastAsia="ru-RU"/>
              </w:rPr>
              <w:t xml:space="preserve"> Управления архитектуры, городского строительства и землепользования администрации муниципального образования городского округа «Сыктывкар»</w:t>
            </w:r>
          </w:p>
        </w:tc>
        <w:tc>
          <w:tcPr>
            <w:tcW w:w="1000" w:type="dxa"/>
            <w:tcBorders>
              <w:top w:val="nil"/>
              <w:left w:val="nil"/>
              <w:bottom w:val="nil"/>
              <w:right w:val="nil"/>
            </w:tcBorders>
          </w:tcPr>
          <w:p w:rsidR="001F75DA" w:rsidRPr="00D17FDB" w:rsidRDefault="001F75DA" w:rsidP="003A0F4D">
            <w:pPr>
              <w:jc w:val="both"/>
              <w:rPr>
                <w:rFonts w:ascii="Times New Roman" w:eastAsia="Times New Roman" w:hAnsi="Times New Roman" w:cs="Times New Roman"/>
                <w:color w:val="000000"/>
                <w:lang w:eastAsia="ru-RU"/>
              </w:rPr>
            </w:pPr>
          </w:p>
        </w:tc>
        <w:tc>
          <w:tcPr>
            <w:tcW w:w="2126" w:type="dxa"/>
            <w:tcBorders>
              <w:top w:val="nil"/>
              <w:left w:val="nil"/>
              <w:bottom w:val="nil"/>
              <w:right w:val="nil"/>
            </w:tcBorders>
          </w:tcPr>
          <w:p w:rsidR="001F75DA" w:rsidRPr="00D17FDB" w:rsidRDefault="001F75DA" w:rsidP="003A0F4D">
            <w:pPr>
              <w:jc w:val="right"/>
              <w:rPr>
                <w:rFonts w:ascii="Times New Roman" w:eastAsia="Times New Roman" w:hAnsi="Times New Roman" w:cs="Times New Roman"/>
                <w:color w:val="000000"/>
                <w:lang w:eastAsia="ru-RU"/>
              </w:rPr>
            </w:pPr>
          </w:p>
          <w:p w:rsidR="005A1823" w:rsidRDefault="005A1823" w:rsidP="003A0F4D">
            <w:pPr>
              <w:jc w:val="right"/>
              <w:rPr>
                <w:rFonts w:ascii="Times New Roman" w:eastAsia="Times New Roman" w:hAnsi="Times New Roman" w:cs="Times New Roman"/>
                <w:color w:val="000000"/>
                <w:lang w:eastAsia="ru-RU"/>
              </w:rPr>
            </w:pPr>
          </w:p>
          <w:p w:rsidR="001F75DA" w:rsidRPr="00D17FDB" w:rsidRDefault="005A1823" w:rsidP="003A0F4D">
            <w:pPr>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А.В. Петрова</w:t>
            </w:r>
          </w:p>
          <w:p w:rsidR="001F75DA" w:rsidRPr="00D17FDB" w:rsidRDefault="001F75DA" w:rsidP="003A0F4D">
            <w:pPr>
              <w:jc w:val="right"/>
              <w:rPr>
                <w:rFonts w:ascii="Times New Roman" w:eastAsia="Times New Roman" w:hAnsi="Times New Roman" w:cs="Times New Roman"/>
                <w:color w:val="000000"/>
                <w:lang w:eastAsia="ru-RU"/>
              </w:rPr>
            </w:pPr>
          </w:p>
          <w:p w:rsidR="001F75DA" w:rsidRPr="00D17FDB" w:rsidRDefault="001F75DA" w:rsidP="003A0F4D">
            <w:pPr>
              <w:jc w:val="right"/>
              <w:rPr>
                <w:rFonts w:ascii="Times New Roman" w:eastAsia="Times New Roman" w:hAnsi="Times New Roman" w:cs="Times New Roman"/>
                <w:color w:val="000000"/>
                <w:lang w:eastAsia="ru-RU"/>
              </w:rPr>
            </w:pPr>
          </w:p>
          <w:p w:rsidR="001F75DA" w:rsidRPr="00D17FDB" w:rsidRDefault="001F75DA" w:rsidP="005A1823">
            <w:pPr>
              <w:jc w:val="center"/>
              <w:rPr>
                <w:rFonts w:ascii="Times New Roman" w:eastAsia="Times New Roman" w:hAnsi="Times New Roman" w:cs="Times New Roman"/>
                <w:lang w:eastAsia="ru-RU"/>
              </w:rPr>
            </w:pPr>
          </w:p>
        </w:tc>
      </w:tr>
    </w:tbl>
    <w:p w:rsidR="001F75DA" w:rsidRPr="00D17FDB" w:rsidRDefault="001F75DA" w:rsidP="001F75DA">
      <w:pPr>
        <w:suppressAutoHyphens/>
        <w:spacing w:after="0" w:line="240" w:lineRule="auto"/>
        <w:jc w:val="both"/>
        <w:rPr>
          <w:rFonts w:ascii="Times New Roman" w:eastAsia="Times New Roman" w:hAnsi="Times New Roman" w:cs="Times New Roman"/>
          <w:b/>
          <w:lang w:eastAsia="ru-RU"/>
        </w:rPr>
      </w:pPr>
    </w:p>
    <w:p w:rsidR="001F75DA" w:rsidRDefault="001F75DA" w:rsidP="001F75DA">
      <w:pPr>
        <w:suppressAutoHyphens/>
        <w:spacing w:after="0" w:line="240" w:lineRule="auto"/>
        <w:jc w:val="both"/>
        <w:rPr>
          <w:rFonts w:ascii="Times New Roman" w:eastAsia="Times New Roman" w:hAnsi="Times New Roman" w:cs="Times New Roman"/>
          <w:b/>
          <w:sz w:val="23"/>
          <w:szCs w:val="23"/>
          <w:lang w:eastAsia="ru-RU"/>
        </w:rPr>
      </w:pPr>
    </w:p>
    <w:p w:rsidR="001F75DA" w:rsidRDefault="001F75DA" w:rsidP="001F75DA">
      <w:pPr>
        <w:suppressAutoHyphens/>
        <w:spacing w:after="0" w:line="240" w:lineRule="auto"/>
        <w:jc w:val="both"/>
        <w:rPr>
          <w:rFonts w:ascii="Times New Roman" w:eastAsia="Times New Roman" w:hAnsi="Times New Roman" w:cs="Times New Roman"/>
          <w:b/>
          <w:sz w:val="23"/>
          <w:szCs w:val="23"/>
          <w:lang w:eastAsia="ru-RU"/>
        </w:rPr>
      </w:pPr>
    </w:p>
    <w:p w:rsidR="001F75DA" w:rsidRDefault="001F75DA" w:rsidP="001F75DA">
      <w:pPr>
        <w:suppressAutoHyphens/>
        <w:spacing w:after="0" w:line="240" w:lineRule="auto"/>
        <w:jc w:val="both"/>
        <w:rPr>
          <w:rFonts w:ascii="Times New Roman" w:eastAsia="Times New Roman" w:hAnsi="Times New Roman" w:cs="Times New Roman"/>
          <w:b/>
          <w:sz w:val="23"/>
          <w:szCs w:val="23"/>
          <w:lang w:eastAsia="ru-RU"/>
        </w:rPr>
      </w:pPr>
    </w:p>
    <w:p w:rsidR="001F75DA" w:rsidRDefault="001F75DA" w:rsidP="001F75DA">
      <w:pPr>
        <w:suppressAutoHyphens/>
        <w:spacing w:after="0" w:line="240" w:lineRule="auto"/>
        <w:jc w:val="both"/>
        <w:rPr>
          <w:rFonts w:ascii="Times New Roman" w:eastAsia="Times New Roman" w:hAnsi="Times New Roman" w:cs="Times New Roman"/>
          <w:b/>
          <w:sz w:val="23"/>
          <w:szCs w:val="23"/>
          <w:lang w:eastAsia="ru-RU"/>
        </w:rPr>
      </w:pPr>
    </w:p>
    <w:p w:rsidR="001F75DA" w:rsidRDefault="001F75DA" w:rsidP="001F75DA">
      <w:pPr>
        <w:suppressAutoHyphens/>
        <w:spacing w:after="0" w:line="240" w:lineRule="auto"/>
        <w:jc w:val="both"/>
        <w:rPr>
          <w:rFonts w:ascii="Times New Roman" w:eastAsia="Times New Roman" w:hAnsi="Times New Roman" w:cs="Times New Roman"/>
          <w:b/>
          <w:sz w:val="23"/>
          <w:szCs w:val="23"/>
          <w:lang w:eastAsia="ru-RU"/>
        </w:rPr>
      </w:pPr>
    </w:p>
    <w:p w:rsidR="005A1823" w:rsidRDefault="005A1823" w:rsidP="001F75DA">
      <w:pPr>
        <w:suppressAutoHyphens/>
        <w:spacing w:after="0" w:line="240" w:lineRule="auto"/>
        <w:jc w:val="both"/>
        <w:rPr>
          <w:rFonts w:ascii="Times New Roman" w:eastAsia="Times New Roman" w:hAnsi="Times New Roman" w:cs="Times New Roman"/>
          <w:b/>
          <w:sz w:val="23"/>
          <w:szCs w:val="23"/>
          <w:lang w:eastAsia="ru-RU"/>
        </w:rPr>
      </w:pPr>
    </w:p>
    <w:p w:rsidR="005A1823" w:rsidRDefault="005A1823" w:rsidP="001F75DA">
      <w:pPr>
        <w:suppressAutoHyphens/>
        <w:spacing w:after="0" w:line="240" w:lineRule="auto"/>
        <w:jc w:val="both"/>
        <w:rPr>
          <w:rFonts w:ascii="Times New Roman" w:eastAsia="Times New Roman" w:hAnsi="Times New Roman" w:cs="Times New Roman"/>
          <w:b/>
          <w:sz w:val="23"/>
          <w:szCs w:val="23"/>
          <w:lang w:eastAsia="ru-RU"/>
        </w:rPr>
      </w:pPr>
    </w:p>
    <w:p w:rsidR="001F75DA" w:rsidRDefault="001F75DA" w:rsidP="001F75DA">
      <w:pPr>
        <w:suppressAutoHyphens/>
        <w:spacing w:after="0" w:line="240" w:lineRule="auto"/>
        <w:jc w:val="both"/>
        <w:rPr>
          <w:rFonts w:ascii="Times New Roman" w:eastAsia="Times New Roman" w:hAnsi="Times New Roman" w:cs="Times New Roman"/>
          <w:b/>
          <w:sz w:val="23"/>
          <w:szCs w:val="23"/>
          <w:lang w:eastAsia="ru-RU"/>
        </w:rPr>
      </w:pPr>
    </w:p>
    <w:p w:rsidR="005A1823" w:rsidRDefault="005A1823" w:rsidP="001F75DA">
      <w:pPr>
        <w:suppressAutoHyphens/>
        <w:spacing w:after="0" w:line="240" w:lineRule="auto"/>
        <w:jc w:val="both"/>
        <w:rPr>
          <w:rFonts w:ascii="Times New Roman" w:eastAsia="Times New Roman" w:hAnsi="Times New Roman" w:cs="Times New Roman"/>
          <w:b/>
          <w:sz w:val="23"/>
          <w:szCs w:val="23"/>
          <w:lang w:eastAsia="ru-RU"/>
        </w:rPr>
      </w:pPr>
    </w:p>
    <w:p w:rsidR="005A1823" w:rsidRDefault="005A1823" w:rsidP="001F75DA">
      <w:pPr>
        <w:suppressAutoHyphens/>
        <w:spacing w:after="0" w:line="240" w:lineRule="auto"/>
        <w:jc w:val="both"/>
        <w:rPr>
          <w:rFonts w:ascii="Times New Roman" w:eastAsia="Times New Roman" w:hAnsi="Times New Roman" w:cs="Times New Roman"/>
          <w:b/>
          <w:sz w:val="23"/>
          <w:szCs w:val="23"/>
          <w:lang w:eastAsia="ru-RU"/>
        </w:rPr>
      </w:pPr>
    </w:p>
    <w:p w:rsidR="005A1823" w:rsidRDefault="005A1823" w:rsidP="001F75DA">
      <w:pPr>
        <w:suppressAutoHyphens/>
        <w:spacing w:after="0" w:line="240" w:lineRule="auto"/>
        <w:jc w:val="both"/>
        <w:rPr>
          <w:rFonts w:ascii="Times New Roman" w:eastAsia="Times New Roman" w:hAnsi="Times New Roman" w:cs="Times New Roman"/>
          <w:b/>
          <w:sz w:val="23"/>
          <w:szCs w:val="23"/>
          <w:lang w:eastAsia="ru-RU"/>
        </w:rPr>
      </w:pPr>
    </w:p>
    <w:p w:rsidR="001F75DA" w:rsidRPr="00415235" w:rsidRDefault="001F75DA" w:rsidP="001F75DA">
      <w:pPr>
        <w:suppressAutoHyphens/>
        <w:spacing w:after="0" w:line="240" w:lineRule="auto"/>
        <w:jc w:val="both"/>
        <w:rPr>
          <w:rFonts w:ascii="Times New Roman" w:eastAsia="Times New Roman" w:hAnsi="Times New Roman" w:cs="Times New Roman"/>
          <w:b/>
          <w:sz w:val="23"/>
          <w:szCs w:val="23"/>
          <w:lang w:eastAsia="ru-RU"/>
        </w:rPr>
      </w:pPr>
    </w:p>
    <w:p w:rsidR="001F75DA" w:rsidRPr="00415235" w:rsidRDefault="001F75DA" w:rsidP="001F75DA">
      <w:pPr>
        <w:suppressAutoHyphens/>
        <w:spacing w:after="0" w:line="240" w:lineRule="auto"/>
        <w:jc w:val="both"/>
        <w:rPr>
          <w:rFonts w:ascii="Times New Roman" w:eastAsia="Calibri" w:hAnsi="Times New Roman" w:cs="Times New Roman"/>
          <w:sz w:val="16"/>
          <w:szCs w:val="23"/>
        </w:rPr>
      </w:pPr>
      <w:r w:rsidRPr="00415235">
        <w:rPr>
          <w:rFonts w:ascii="Times New Roman" w:eastAsia="Calibri" w:hAnsi="Times New Roman" w:cs="Times New Roman"/>
          <w:sz w:val="16"/>
          <w:szCs w:val="23"/>
        </w:rPr>
        <w:t>Качайло Ева Сергеевна,</w:t>
      </w:r>
    </w:p>
    <w:p w:rsidR="001F75DA" w:rsidRDefault="005A1823" w:rsidP="001F75DA">
      <w:pPr>
        <w:suppressAutoHyphens/>
        <w:spacing w:after="0" w:line="240" w:lineRule="auto"/>
        <w:jc w:val="both"/>
        <w:rPr>
          <w:rFonts w:ascii="Times New Roman" w:eastAsia="Calibri" w:hAnsi="Times New Roman" w:cs="Times New Roman"/>
          <w:sz w:val="16"/>
          <w:szCs w:val="23"/>
        </w:rPr>
      </w:pPr>
      <w:r>
        <w:rPr>
          <w:rFonts w:ascii="Times New Roman" w:eastAsia="Calibri" w:hAnsi="Times New Roman" w:cs="Times New Roman"/>
          <w:sz w:val="16"/>
          <w:szCs w:val="23"/>
        </w:rPr>
        <w:t>294-213</w:t>
      </w:r>
    </w:p>
    <w:p w:rsidR="001F75DA" w:rsidRPr="00415235" w:rsidRDefault="001F75DA" w:rsidP="001F75DA">
      <w:pPr>
        <w:suppressAutoHyphens/>
        <w:spacing w:after="0" w:line="240" w:lineRule="auto"/>
        <w:jc w:val="both"/>
        <w:rPr>
          <w:rFonts w:ascii="Times New Roman" w:eastAsia="Calibri" w:hAnsi="Times New Roman" w:cs="Times New Roman"/>
          <w:sz w:val="16"/>
          <w:szCs w:val="23"/>
        </w:rPr>
      </w:pPr>
    </w:p>
    <w:tbl>
      <w:tblPr>
        <w:tblpPr w:leftFromText="180" w:rightFromText="180" w:vertAnchor="text" w:horzAnchor="page" w:tblpX="8441" w:tblpY="-522"/>
        <w:tblOverlap w:val="never"/>
        <w:tblW w:w="3090" w:type="dxa"/>
        <w:tblLayout w:type="fixed"/>
        <w:tblLook w:val="04A0" w:firstRow="1" w:lastRow="0" w:firstColumn="1" w:lastColumn="0" w:noHBand="0" w:noVBand="1"/>
      </w:tblPr>
      <w:tblGrid>
        <w:gridCol w:w="3090"/>
      </w:tblGrid>
      <w:tr w:rsidR="001F75DA" w:rsidRPr="00415235" w:rsidTr="003A0F4D">
        <w:trPr>
          <w:trHeight w:val="12"/>
        </w:trPr>
        <w:tc>
          <w:tcPr>
            <w:tcW w:w="3090" w:type="dxa"/>
          </w:tcPr>
          <w:p w:rsidR="001F75DA" w:rsidRPr="00415235" w:rsidRDefault="001F75DA" w:rsidP="003A0F4D">
            <w:pPr>
              <w:suppressAutoHyphens/>
              <w:spacing w:after="0" w:line="240" w:lineRule="auto"/>
              <w:rPr>
                <w:rFonts w:ascii="Times New Roman" w:eastAsia="Times New Roman" w:hAnsi="Times New Roman" w:cs="Times New Roman"/>
              </w:rPr>
            </w:pPr>
          </w:p>
          <w:p w:rsidR="001F75DA" w:rsidRPr="00415235" w:rsidRDefault="001F75DA" w:rsidP="003A0F4D">
            <w:pPr>
              <w:suppressAutoHyphens/>
              <w:spacing w:after="0" w:line="240" w:lineRule="auto"/>
              <w:jc w:val="right"/>
              <w:rPr>
                <w:rFonts w:ascii="Times New Roman" w:eastAsia="Times New Roman" w:hAnsi="Times New Roman" w:cs="Times New Roman"/>
              </w:rPr>
            </w:pPr>
          </w:p>
          <w:p w:rsidR="001F75DA" w:rsidRPr="00415235" w:rsidRDefault="001F75DA" w:rsidP="003A0F4D">
            <w:pPr>
              <w:suppressAutoHyphens/>
              <w:spacing w:after="0" w:line="240" w:lineRule="auto"/>
              <w:jc w:val="right"/>
              <w:rPr>
                <w:rFonts w:ascii="Times New Roman" w:eastAsia="Times New Roman" w:hAnsi="Times New Roman" w:cs="Times New Roman"/>
                <w:lang w:eastAsia="ru-RU"/>
              </w:rPr>
            </w:pPr>
            <w:r w:rsidRPr="00415235">
              <w:rPr>
                <w:rFonts w:ascii="Times New Roman" w:eastAsia="Times New Roman" w:hAnsi="Times New Roman" w:cs="Times New Roman"/>
              </w:rPr>
              <w:t>Приложение № 1</w:t>
            </w:r>
          </w:p>
          <w:p w:rsidR="001F75DA" w:rsidRPr="00415235" w:rsidRDefault="001F75DA" w:rsidP="003A0F4D">
            <w:pPr>
              <w:suppressAutoHyphens/>
              <w:spacing w:after="0" w:line="240" w:lineRule="auto"/>
              <w:jc w:val="right"/>
              <w:rPr>
                <w:rFonts w:ascii="Times New Roman" w:eastAsia="Times New Roman" w:hAnsi="Times New Roman" w:cs="Times New Roman"/>
                <w:lang w:eastAsia="ru-RU"/>
              </w:rPr>
            </w:pPr>
            <w:r w:rsidRPr="00415235">
              <w:rPr>
                <w:rFonts w:ascii="Times New Roman" w:eastAsia="Times New Roman" w:hAnsi="Times New Roman" w:cs="Times New Roman"/>
              </w:rPr>
              <w:t>к извещению</w:t>
            </w:r>
          </w:p>
        </w:tc>
      </w:tr>
    </w:tbl>
    <w:p w:rsidR="001F75DA" w:rsidRDefault="001F75DA" w:rsidP="001F75DA">
      <w:pPr>
        <w:suppressAutoHyphens/>
        <w:spacing w:after="0" w:line="240" w:lineRule="auto"/>
        <w:rPr>
          <w:rFonts w:ascii="Times New Roman" w:eastAsia="Times New Roman" w:hAnsi="Times New Roman" w:cs="Times New Roman"/>
          <w:lang w:eastAsia="ru-RU"/>
        </w:rPr>
      </w:pPr>
    </w:p>
    <w:p w:rsidR="001F75DA" w:rsidRDefault="001F75DA" w:rsidP="001F75DA">
      <w:pPr>
        <w:suppressAutoHyphens/>
        <w:spacing w:after="0" w:line="240" w:lineRule="auto"/>
        <w:rPr>
          <w:rFonts w:ascii="Times New Roman" w:eastAsia="Times New Roman" w:hAnsi="Times New Roman" w:cs="Times New Roman"/>
          <w:lang w:eastAsia="ru-RU"/>
        </w:rPr>
      </w:pPr>
    </w:p>
    <w:p w:rsidR="001F75DA" w:rsidRDefault="001F75DA" w:rsidP="001F75DA">
      <w:pPr>
        <w:suppressAutoHyphens/>
        <w:spacing w:after="0" w:line="240" w:lineRule="auto"/>
        <w:jc w:val="center"/>
        <w:rPr>
          <w:rFonts w:ascii="Times New Roman" w:eastAsia="Times New Roman" w:hAnsi="Times New Roman" w:cs="Times New Roman"/>
          <w:lang w:eastAsia="ru-RU"/>
        </w:rPr>
      </w:pPr>
    </w:p>
    <w:p w:rsidR="001F75DA" w:rsidRPr="00415235" w:rsidRDefault="001F75DA" w:rsidP="001F75DA">
      <w:pPr>
        <w:suppressAutoHyphens/>
        <w:spacing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ФОРМА ЗАЯВКИ НА УЧАСТИЕ В АУКЦИОНЕ</w:t>
      </w:r>
    </w:p>
    <w:p w:rsidR="001F75DA" w:rsidRPr="00415235" w:rsidRDefault="001F75DA" w:rsidP="001F75DA">
      <w:pPr>
        <w:suppressAutoHyphens/>
        <w:spacing w:after="0" w:line="240" w:lineRule="auto"/>
        <w:jc w:val="center"/>
        <w:rPr>
          <w:rFonts w:ascii="Times New Roman" w:eastAsia="Times New Roman" w:hAnsi="Times New Roman" w:cs="Times New Roman"/>
          <w:lang w:eastAsia="ru-RU"/>
        </w:rPr>
      </w:pPr>
    </w:p>
    <w:p w:rsidR="001F75DA" w:rsidRPr="00415235" w:rsidRDefault="001F75DA" w:rsidP="001F75DA">
      <w:pPr>
        <w:suppressAutoHyphens/>
        <w:spacing w:after="0" w:line="240" w:lineRule="auto"/>
        <w:ind w:left="142"/>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Продавец:</w:t>
      </w:r>
    </w:p>
    <w:p w:rsidR="001F75DA" w:rsidRPr="00415235" w:rsidRDefault="001F75DA" w:rsidP="001F75DA">
      <w:pPr>
        <w:suppressAutoHyphens/>
        <w:spacing w:after="0" w:line="240" w:lineRule="auto"/>
        <w:ind w:left="142"/>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Комитет по управлению </w:t>
      </w:r>
      <w:proofErr w:type="gramStart"/>
      <w:r w:rsidRPr="00415235">
        <w:rPr>
          <w:rFonts w:ascii="Times New Roman" w:eastAsia="Times New Roman" w:hAnsi="Times New Roman" w:cs="Times New Roman"/>
          <w:lang w:eastAsia="ru-RU"/>
        </w:rPr>
        <w:t>муниципальным</w:t>
      </w:r>
      <w:proofErr w:type="gramEnd"/>
      <w:r w:rsidRPr="00415235">
        <w:rPr>
          <w:rFonts w:ascii="Times New Roman" w:eastAsia="Times New Roman" w:hAnsi="Times New Roman" w:cs="Times New Roman"/>
          <w:lang w:eastAsia="ru-RU"/>
        </w:rPr>
        <w:t xml:space="preserve"> </w:t>
      </w:r>
    </w:p>
    <w:p w:rsidR="001F75DA" w:rsidRPr="00415235" w:rsidRDefault="001F75DA" w:rsidP="001F75DA">
      <w:pPr>
        <w:suppressAutoHyphens/>
        <w:spacing w:after="0" w:line="240" w:lineRule="auto"/>
        <w:ind w:left="142"/>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имуществом администрации </w:t>
      </w:r>
      <w:proofErr w:type="gramStart"/>
      <w:r w:rsidRPr="00415235">
        <w:rPr>
          <w:rFonts w:ascii="Times New Roman" w:eastAsia="Times New Roman" w:hAnsi="Times New Roman" w:cs="Times New Roman"/>
          <w:lang w:eastAsia="ru-RU"/>
        </w:rPr>
        <w:t>муниципального</w:t>
      </w:r>
      <w:proofErr w:type="gramEnd"/>
      <w:r w:rsidRPr="00415235">
        <w:rPr>
          <w:rFonts w:ascii="Times New Roman" w:eastAsia="Times New Roman" w:hAnsi="Times New Roman" w:cs="Times New Roman"/>
          <w:lang w:eastAsia="ru-RU"/>
        </w:rPr>
        <w:t xml:space="preserve"> </w:t>
      </w:r>
    </w:p>
    <w:p w:rsidR="001F75DA" w:rsidRPr="00415235" w:rsidRDefault="001F75DA" w:rsidP="001F75DA">
      <w:pPr>
        <w:suppressAutoHyphens/>
        <w:spacing w:after="0" w:line="240" w:lineRule="auto"/>
        <w:ind w:left="142"/>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образования городского округа «Сыктывкар» </w:t>
      </w:r>
    </w:p>
    <w:p w:rsidR="001F75DA" w:rsidRPr="00415235" w:rsidRDefault="001F75DA" w:rsidP="001F75DA">
      <w:pPr>
        <w:suppressAutoHyphens/>
        <w:spacing w:after="0" w:line="240" w:lineRule="auto"/>
        <w:jc w:val="center"/>
        <w:rPr>
          <w:rFonts w:ascii="Times New Roman" w:eastAsia="Times New Roman" w:hAnsi="Times New Roman" w:cs="Times New Roman"/>
          <w:b/>
          <w:lang w:eastAsia="ru-RU"/>
        </w:rPr>
      </w:pPr>
    </w:p>
    <w:p w:rsidR="001F75DA" w:rsidRPr="00415235" w:rsidRDefault="001F75DA" w:rsidP="001F75DA">
      <w:pPr>
        <w:suppressAutoHyphens/>
        <w:spacing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Заявка на участие в аукционе в электронной форме</w:t>
      </w:r>
    </w:p>
    <w:p w:rsidR="001F75DA" w:rsidRPr="00415235" w:rsidRDefault="001F75DA" w:rsidP="001F75DA">
      <w:pPr>
        <w:suppressAutoHyphens/>
        <w:spacing w:after="0" w:line="240" w:lineRule="auto"/>
        <w:jc w:val="center"/>
        <w:rPr>
          <w:rFonts w:ascii="Times New Roman" w:eastAsia="Times New Roman" w:hAnsi="Times New Roman" w:cs="Times New Roman"/>
          <w:b/>
          <w:lang w:eastAsia="ru-RU"/>
        </w:rPr>
      </w:pPr>
    </w:p>
    <w:p w:rsidR="001F75DA" w:rsidRPr="00415235" w:rsidRDefault="001F75DA" w:rsidP="001F75DA">
      <w:pPr>
        <w:suppressAutoHyphens/>
        <w:spacing w:after="0" w:line="240" w:lineRule="auto"/>
        <w:jc w:val="center"/>
        <w:rPr>
          <w:rFonts w:ascii="Times New Roman" w:eastAsia="Times New Roman" w:hAnsi="Times New Roman" w:cs="Times New Roman"/>
          <w:b/>
          <w:lang w:eastAsia="ru-RU"/>
        </w:rPr>
      </w:pP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г. Сыктывкар</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p>
    <w:p w:rsidR="001F75DA" w:rsidRPr="00415235" w:rsidRDefault="001F75DA" w:rsidP="001F75DA">
      <w:pPr>
        <w:suppressAutoHyphens/>
        <w:spacing w:after="0" w:line="240" w:lineRule="auto"/>
        <w:rPr>
          <w:rFonts w:ascii="Times New Roman" w:eastAsia="Times New Roman" w:hAnsi="Times New Roman" w:cs="Times New Roman"/>
          <w:lang w:eastAsia="ru-RU"/>
        </w:rPr>
      </w:pPr>
      <w:r w:rsidRPr="00415235">
        <w:rPr>
          <w:rFonts w:ascii="Times New Roman" w:eastAsia="Times New Roman" w:hAnsi="Times New Roman" w:cs="Times New Roman"/>
          <w:i/>
          <w:u w:val="single"/>
          <w:lang w:eastAsia="ru-RU"/>
        </w:rPr>
        <w:t>заполняется юридическим лицом</w:t>
      </w:r>
      <w:r w:rsidRPr="00415235">
        <w:rPr>
          <w:rFonts w:ascii="Times New Roman" w:eastAsia="Times New Roman" w:hAnsi="Times New Roman" w:cs="Times New Roman"/>
          <w:i/>
          <w:lang w:eastAsia="ru-RU"/>
        </w:rPr>
        <w:t>:</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____________________________________________________________________________________________________________________________________________, именуемый далее </w:t>
      </w:r>
      <w:r w:rsidRPr="00415235">
        <w:rPr>
          <w:rFonts w:ascii="Times New Roman" w:eastAsia="Times New Roman" w:hAnsi="Times New Roman" w:cs="Times New Roman"/>
          <w:b/>
          <w:lang w:eastAsia="ru-RU"/>
        </w:rPr>
        <w:t>Претендент</w:t>
      </w:r>
      <w:r w:rsidRPr="00415235">
        <w:rPr>
          <w:rFonts w:ascii="Times New Roman" w:eastAsia="Times New Roman" w:hAnsi="Times New Roman" w:cs="Times New Roman"/>
          <w:lang w:eastAsia="ru-RU"/>
        </w:rPr>
        <w:t>,</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(полное наименование юридического лица,  подающего заявку)</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в лице____________________________________________________________________________,</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(фамилия, имя, отчество, должность)</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proofErr w:type="gramStart"/>
      <w:r w:rsidRPr="00415235">
        <w:rPr>
          <w:rFonts w:ascii="Times New Roman" w:eastAsia="Times New Roman" w:hAnsi="Times New Roman" w:cs="Times New Roman"/>
          <w:lang w:eastAsia="ru-RU"/>
        </w:rPr>
        <w:t>действующего</w:t>
      </w:r>
      <w:proofErr w:type="gramEnd"/>
      <w:r w:rsidRPr="00415235">
        <w:rPr>
          <w:rFonts w:ascii="Times New Roman" w:eastAsia="Times New Roman" w:hAnsi="Times New Roman" w:cs="Times New Roman"/>
          <w:lang w:eastAsia="ru-RU"/>
        </w:rPr>
        <w:t xml:space="preserve"> (-ей) на основании ____________________________________________________</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(устава, положения, доверенности и т.д.)</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документ о государственной регистрации в качестве юридического лица _____________________</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______________№__________________ дата регистрации «_____»________________________</w:t>
      </w:r>
      <w:proofErr w:type="gramStart"/>
      <w:r w:rsidRPr="00415235">
        <w:rPr>
          <w:rFonts w:ascii="Times New Roman" w:eastAsia="Times New Roman" w:hAnsi="Times New Roman" w:cs="Times New Roman"/>
          <w:lang w:eastAsia="ru-RU"/>
        </w:rPr>
        <w:t>г</w:t>
      </w:r>
      <w:proofErr w:type="gramEnd"/>
      <w:r w:rsidRPr="00415235">
        <w:rPr>
          <w:rFonts w:ascii="Times New Roman" w:eastAsia="Times New Roman" w:hAnsi="Times New Roman" w:cs="Times New Roman"/>
          <w:lang w:eastAsia="ru-RU"/>
        </w:rPr>
        <w:t>.</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Орган, осуществивший регистрацию __________________________________________________</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ИНН______________________________</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Юридический адрес:________________________________________________________________</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Почтовый адрес:___________________________________________________________________</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Контактный телефон:__________________________ Факс:________________________________</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Электронная почта_________________________________________________________________</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i/>
          <w:u w:val="single"/>
          <w:lang w:eastAsia="ru-RU"/>
        </w:rPr>
        <w:t>заполняется физическим лицом, в том числе индивидуальным предпринимателем</w:t>
      </w:r>
      <w:r w:rsidRPr="00415235">
        <w:rPr>
          <w:rFonts w:ascii="Times New Roman" w:eastAsia="Times New Roman" w:hAnsi="Times New Roman" w:cs="Times New Roman"/>
          <w:i/>
          <w:lang w:eastAsia="ru-RU"/>
        </w:rPr>
        <w:t>:</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________________________________________________________________________________________________________________________________, именуемый</w:t>
      </w:r>
      <w:proofErr w:type="gramStart"/>
      <w:r w:rsidRPr="00415235">
        <w:rPr>
          <w:rFonts w:ascii="Times New Roman" w:eastAsia="Times New Roman" w:hAnsi="Times New Roman" w:cs="Times New Roman"/>
          <w:lang w:eastAsia="ru-RU"/>
        </w:rPr>
        <w:t xml:space="preserve"> (-</w:t>
      </w:r>
      <w:proofErr w:type="spellStart"/>
      <w:proofErr w:type="gramEnd"/>
      <w:r w:rsidRPr="00415235">
        <w:rPr>
          <w:rFonts w:ascii="Times New Roman" w:eastAsia="Times New Roman" w:hAnsi="Times New Roman" w:cs="Times New Roman"/>
          <w:lang w:eastAsia="ru-RU"/>
        </w:rPr>
        <w:t>ая</w:t>
      </w:r>
      <w:proofErr w:type="spellEnd"/>
      <w:r w:rsidRPr="00415235">
        <w:rPr>
          <w:rFonts w:ascii="Times New Roman" w:eastAsia="Times New Roman" w:hAnsi="Times New Roman" w:cs="Times New Roman"/>
          <w:lang w:eastAsia="ru-RU"/>
        </w:rPr>
        <w:t xml:space="preserve">) далее </w:t>
      </w:r>
      <w:r w:rsidRPr="00415235">
        <w:rPr>
          <w:rFonts w:ascii="Times New Roman" w:eastAsia="Times New Roman" w:hAnsi="Times New Roman" w:cs="Times New Roman"/>
          <w:b/>
          <w:lang w:eastAsia="ru-RU"/>
        </w:rPr>
        <w:t>Претендент</w:t>
      </w:r>
      <w:r w:rsidRPr="00415235">
        <w:rPr>
          <w:rFonts w:ascii="Times New Roman" w:eastAsia="Times New Roman" w:hAnsi="Times New Roman" w:cs="Times New Roman"/>
          <w:lang w:eastAsia="ru-RU"/>
        </w:rPr>
        <w:t>,</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(ИП заявителя; фамилия, имя, отчество физического лица,  подающего заявку)</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документ, удостоверяющий личность: ______________ серия __________ №_________________,</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w:t>
      </w:r>
      <w:proofErr w:type="gramStart"/>
      <w:r w:rsidRPr="00415235">
        <w:rPr>
          <w:rFonts w:ascii="Times New Roman" w:eastAsia="Times New Roman" w:hAnsi="Times New Roman" w:cs="Times New Roman"/>
          <w:lang w:eastAsia="ru-RU"/>
        </w:rPr>
        <w:t>выдан</w:t>
      </w:r>
      <w:proofErr w:type="gramEnd"/>
      <w:r w:rsidRPr="00415235">
        <w:rPr>
          <w:rFonts w:ascii="Times New Roman" w:eastAsia="Times New Roman" w:hAnsi="Times New Roman" w:cs="Times New Roman"/>
          <w:lang w:eastAsia="ru-RU"/>
        </w:rPr>
        <w:t xml:space="preserve"> «____»_________________г., зарегистрирован по  адресу:___________________________. </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Адрес Претендента:_________________________________________ (обязательно для заполнения)</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Контактный телефон:________________________________________ (обязательно для заполнения)</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Электронная почта___________________________________________(обязательно для заполнения)</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СНИЛС____________________________________________________(обязательно для заполнения)</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ab/>
      </w:r>
    </w:p>
    <w:p w:rsidR="001F75DA" w:rsidRPr="00415235" w:rsidRDefault="001F75DA" w:rsidP="001F75DA">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Претендент, изучив извещение о проведен</w:t>
      </w:r>
      <w:proofErr w:type="gramStart"/>
      <w:r w:rsidRPr="00415235">
        <w:rPr>
          <w:rFonts w:ascii="Times New Roman" w:eastAsia="Times New Roman" w:hAnsi="Times New Roman" w:cs="Times New Roman"/>
          <w:lang w:eastAsia="ru-RU"/>
        </w:rPr>
        <w:t>ии ау</w:t>
      </w:r>
      <w:proofErr w:type="gramEnd"/>
      <w:r w:rsidRPr="00415235">
        <w:rPr>
          <w:rFonts w:ascii="Times New Roman" w:eastAsia="Times New Roman" w:hAnsi="Times New Roman" w:cs="Times New Roman"/>
          <w:lang w:eastAsia="ru-RU"/>
        </w:rPr>
        <w:t>кциона в электронной форме, а также проект договора купли-продажи земельного участка, настоящим удостоверяет, что согласен  на участие в открытом аукционе в электронной форме по продаже земельного участка, в соответствии с  условиями, указанными в извещении:</w:t>
      </w:r>
    </w:p>
    <w:p w:rsidR="001F75DA" w:rsidRPr="00415235" w:rsidRDefault="001F75DA" w:rsidP="001F75DA">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____________________________________________________________________________,</w:t>
      </w:r>
    </w:p>
    <w:p w:rsidR="001F75DA" w:rsidRPr="00415235" w:rsidRDefault="001F75DA" w:rsidP="001F75DA">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____________________________________________________________________________,</w:t>
      </w:r>
    </w:p>
    <w:p w:rsidR="001F75DA" w:rsidRPr="00415235" w:rsidRDefault="001F75DA" w:rsidP="001F75DA">
      <w:pPr>
        <w:suppressAutoHyphens/>
        <w:spacing w:after="0" w:line="240" w:lineRule="auto"/>
        <w:ind w:firstLine="567"/>
        <w:jc w:val="cente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(наименование, его основные характеристики и местонахождение)</w:t>
      </w:r>
    </w:p>
    <w:p w:rsidR="001F75DA" w:rsidRPr="00415235" w:rsidRDefault="001F75DA" w:rsidP="001F75DA">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и если мои предложения будут признаны лучшими, обязуюсь заключить договор купли-продажи в соответствии с условиями и требованиями, установленными в документации об аукционе, через 10 (десять) дней со дня размещения информации о результатах аукциона на официальном сайте Российской Федерации в сети «Интернет».</w:t>
      </w:r>
    </w:p>
    <w:p w:rsidR="001F75DA" w:rsidRPr="00415235" w:rsidRDefault="001F75DA" w:rsidP="001F75DA">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Претендент подтверждает, что располагает данными о Продавце, предмете аукциона, начальной цене продажи имущества, величине повышения начальной цены продажи имущества («шаге аукциона»), дате, времени и месте проведения аукциона, порядке его проведения, порядке определения победителя, заключения договора купли-продажи и его условиями, последствиях </w:t>
      </w:r>
      <w:r w:rsidRPr="00415235">
        <w:rPr>
          <w:rFonts w:ascii="Times New Roman" w:eastAsia="Times New Roman" w:hAnsi="Times New Roman" w:cs="Times New Roman"/>
          <w:lang w:eastAsia="ru-RU"/>
        </w:rPr>
        <w:lastRenderedPageBreak/>
        <w:t xml:space="preserve">уклонения или отказа от подписания договора купли-продажи.  С проектом договора купли-продажи имущества </w:t>
      </w:r>
      <w:proofErr w:type="gramStart"/>
      <w:r w:rsidRPr="00415235">
        <w:rPr>
          <w:rFonts w:ascii="Times New Roman" w:eastAsia="Times New Roman" w:hAnsi="Times New Roman" w:cs="Times New Roman"/>
          <w:lang w:eastAsia="ru-RU"/>
        </w:rPr>
        <w:t>ознакомлен</w:t>
      </w:r>
      <w:proofErr w:type="gramEnd"/>
      <w:r w:rsidRPr="00415235">
        <w:rPr>
          <w:rFonts w:ascii="Times New Roman" w:eastAsia="Times New Roman" w:hAnsi="Times New Roman" w:cs="Times New Roman"/>
          <w:lang w:eastAsia="ru-RU"/>
        </w:rPr>
        <w:t xml:space="preserve">. </w:t>
      </w:r>
      <w:r w:rsidRPr="00415235">
        <w:rPr>
          <w:rFonts w:ascii="Times New Roman" w:eastAsia="Times New Roman" w:hAnsi="Times New Roman" w:cs="Times New Roman"/>
          <w:spacing w:val="-4"/>
          <w:lang w:eastAsia="ru-RU"/>
        </w:rPr>
        <w:t xml:space="preserve">Претендент подтверждает, что на дату подписания настоящей заявки ознакомлен с регламентом электронной площадки в </w:t>
      </w:r>
      <w:proofErr w:type="gramStart"/>
      <w:r w:rsidRPr="00415235">
        <w:rPr>
          <w:rFonts w:ascii="Times New Roman" w:eastAsia="Times New Roman" w:hAnsi="Times New Roman" w:cs="Times New Roman"/>
          <w:spacing w:val="-4"/>
          <w:lang w:eastAsia="ru-RU"/>
        </w:rPr>
        <w:t>соответствии</w:t>
      </w:r>
      <w:proofErr w:type="gramEnd"/>
      <w:r w:rsidRPr="00415235">
        <w:rPr>
          <w:rFonts w:ascii="Times New Roman" w:eastAsia="Times New Roman" w:hAnsi="Times New Roman" w:cs="Times New Roman"/>
          <w:spacing w:val="-4"/>
          <w:lang w:eastAsia="ru-RU"/>
        </w:rPr>
        <w:t xml:space="preserve"> с которым осуществляются платежи по перечислению задатка для участия в торгах и устанавливается порядок блокирования, прекращения блокирования и возврата задатка.</w:t>
      </w:r>
    </w:p>
    <w:p w:rsidR="001F75DA" w:rsidRPr="00415235" w:rsidRDefault="001F75DA" w:rsidP="001F75DA">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Претендент подтверждает, что на дату подписания настоящей заявки ознакомлен с характеристиками имущества, указанными в извещении о проведении настоящей процедуры, что ему была предоставлена возможность ознакомиться с состоянием имущества и относящейся к нему документации, в порядке, установленном извещением о проведении настоящей процедуры, претензий к Продавцу не имеет. Осмотр предмета аукциона осуществляется претендентом самостоятельно (претендент, не реализовавший свое право на осмотр земельного участка, согласен, что не вправе предъявлять претензии к организатору аукциона по поводу юридического и физического состояния имущества).</w:t>
      </w:r>
    </w:p>
    <w:p w:rsidR="001F75DA" w:rsidRPr="00415235" w:rsidRDefault="001F75DA" w:rsidP="001F75DA">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Я согласен с тем, что при признании меня победителем торгов и в случае отказа от подписания протокола о результатах аукциона по продаже земельного участка задаток, внесенный мною по условиям проведения торгов, утрачивается.</w:t>
      </w:r>
    </w:p>
    <w:p w:rsidR="001F75DA" w:rsidRPr="00415235" w:rsidRDefault="001F75DA" w:rsidP="001F75DA">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Подача заявки на участие в аукционе является акцептом оферты в соответствии со статьей 438 Гражданского кодекса Российской Федерации.</w:t>
      </w:r>
    </w:p>
    <w:p w:rsidR="001F75DA" w:rsidRPr="00415235" w:rsidRDefault="001F75DA" w:rsidP="001F75DA">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Удостоверяю, что представленные сведения являются достоверными и полными. Обязуюсь соблюдать условия аукциона.</w:t>
      </w:r>
    </w:p>
    <w:p w:rsidR="001F75DA" w:rsidRPr="00415235" w:rsidRDefault="001F75DA" w:rsidP="001F75DA">
      <w:pPr>
        <w:suppressAutoHyphens/>
        <w:spacing w:after="0" w:line="240" w:lineRule="auto"/>
        <w:ind w:firstLine="567"/>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К заявке прилагаются: </w:t>
      </w:r>
    </w:p>
    <w:p w:rsidR="001F75DA" w:rsidRPr="00415235" w:rsidRDefault="001F75DA" w:rsidP="001F75DA">
      <w:pPr>
        <w:tabs>
          <w:tab w:val="left" w:pos="0"/>
        </w:tabs>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копия документа, удостоверяющего личность (все листы);</w:t>
      </w:r>
    </w:p>
    <w:p w:rsidR="001F75DA" w:rsidRPr="00415235" w:rsidRDefault="001F75DA" w:rsidP="001F75DA">
      <w:pPr>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надлежащим образом заверенный перевод </w:t>
      </w:r>
      <w:proofErr w:type="gramStart"/>
      <w:r w:rsidRPr="00415235">
        <w:rPr>
          <w:rFonts w:ascii="Times New Roman" w:eastAsia="Times New Roman" w:hAnsi="Times New Roman" w:cs="Times New Roman"/>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15235">
        <w:rPr>
          <w:rFonts w:ascii="Times New Roman" w:eastAsia="Times New Roman" w:hAnsi="Times New Roman" w:cs="Times New Roman"/>
          <w:lang w:eastAsia="ru-RU"/>
        </w:rPr>
        <w:t>, если заявителем является иностранное юридическое лицо;</w:t>
      </w:r>
    </w:p>
    <w:p w:rsidR="001F75DA" w:rsidRPr="00415235" w:rsidRDefault="001F75DA" w:rsidP="001F75DA">
      <w:pPr>
        <w:tabs>
          <w:tab w:val="left" w:pos="0"/>
        </w:tabs>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документ, подтверждающий внесение задатка*</w:t>
      </w:r>
    </w:p>
    <w:p w:rsidR="001F75DA" w:rsidRPr="00415235" w:rsidRDefault="001F75DA" w:rsidP="001F75DA">
      <w:pPr>
        <w:tabs>
          <w:tab w:val="left" w:pos="0"/>
        </w:tabs>
        <w:suppressAutoHyphens/>
        <w:spacing w:after="0" w:line="240" w:lineRule="auto"/>
        <w:ind w:firstLine="567"/>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при подаче Заявителем Заявки в соответствии с Регламентом и Инструкциями торговой площадки, информация о внесении Заявителем задатка формируется Оператором электронной площадки. В день рассмотрения заявок для установления факта поступления задатка Организатор аукциона выгружает информацию с торговой площадки.</w:t>
      </w:r>
    </w:p>
    <w:p w:rsidR="001F75DA" w:rsidRPr="00415235" w:rsidRDefault="001F75DA" w:rsidP="001F75DA">
      <w:pPr>
        <w:tabs>
          <w:tab w:val="left" w:pos="0"/>
        </w:tabs>
        <w:suppressAutoHyphens/>
        <w:spacing w:after="0" w:line="240" w:lineRule="auto"/>
        <w:ind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В случае</w:t>
      </w:r>
      <w:proofErr w:type="gramStart"/>
      <w:r w:rsidRPr="00415235">
        <w:rPr>
          <w:rFonts w:ascii="Times New Roman" w:eastAsia="Times New Roman" w:hAnsi="Times New Roman" w:cs="Times New Roman"/>
          <w:lang w:eastAsia="ru-RU"/>
        </w:rPr>
        <w:t>,</w:t>
      </w:r>
      <w:proofErr w:type="gramEnd"/>
      <w:r w:rsidRPr="00415235">
        <w:rPr>
          <w:rFonts w:ascii="Times New Roman" w:eastAsia="Times New Roman" w:hAnsi="Times New Roman" w:cs="Times New Roman"/>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а также документ, удостоверяющий личность представителя заявителя (все листы).</w:t>
      </w:r>
    </w:p>
    <w:p w:rsidR="001F75DA" w:rsidRPr="00415235" w:rsidRDefault="001F75DA" w:rsidP="001F75DA">
      <w:pPr>
        <w:tabs>
          <w:tab w:val="left" w:pos="0"/>
        </w:tabs>
        <w:suppressAutoHyphens/>
        <w:spacing w:after="0" w:line="240" w:lineRule="auto"/>
        <w:ind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В случае</w:t>
      </w:r>
      <w:proofErr w:type="gramStart"/>
      <w:r w:rsidRPr="00415235">
        <w:rPr>
          <w:rFonts w:ascii="Times New Roman" w:eastAsia="Times New Roman" w:hAnsi="Times New Roman" w:cs="Times New Roman"/>
          <w:lang w:eastAsia="ru-RU"/>
        </w:rPr>
        <w:t>,</w:t>
      </w:r>
      <w:proofErr w:type="gramEnd"/>
      <w:r w:rsidRPr="00415235">
        <w:rPr>
          <w:rFonts w:ascii="Times New Roman" w:eastAsia="Times New Roman" w:hAnsi="Times New Roman" w:cs="Times New Roman"/>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1F75DA" w:rsidRPr="00415235" w:rsidRDefault="001F75DA" w:rsidP="001F75DA">
      <w:pPr>
        <w:tabs>
          <w:tab w:val="left" w:pos="0"/>
        </w:tabs>
        <w:suppressAutoHyphens/>
        <w:spacing w:after="0" w:line="240" w:lineRule="auto"/>
        <w:ind w:firstLine="709"/>
        <w:jc w:val="both"/>
        <w:rPr>
          <w:rFonts w:ascii="Times New Roman" w:eastAsia="Times New Roman" w:hAnsi="Times New Roman" w:cs="Times New Roman"/>
          <w:lang w:eastAsia="ru-RU"/>
        </w:rPr>
      </w:pPr>
    </w:p>
    <w:p w:rsidR="001F75DA" w:rsidRPr="00415235" w:rsidRDefault="001F75DA" w:rsidP="001F75DA">
      <w:pPr>
        <w:tabs>
          <w:tab w:val="left" w:pos="0"/>
        </w:tabs>
        <w:suppressAutoHyphens/>
        <w:spacing w:after="0" w:line="240" w:lineRule="auto"/>
        <w:ind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Банковские реквизиты счета для возврата задатка ______________________________________________________________________________________________________________________(при проведен</w:t>
      </w:r>
      <w:proofErr w:type="gramStart"/>
      <w:r w:rsidRPr="00415235">
        <w:rPr>
          <w:rFonts w:ascii="Times New Roman" w:eastAsia="Times New Roman" w:hAnsi="Times New Roman" w:cs="Times New Roman"/>
          <w:lang w:eastAsia="ru-RU"/>
        </w:rPr>
        <w:t>ии ау</w:t>
      </w:r>
      <w:proofErr w:type="gramEnd"/>
      <w:r w:rsidRPr="00415235">
        <w:rPr>
          <w:rFonts w:ascii="Times New Roman" w:eastAsia="Times New Roman" w:hAnsi="Times New Roman" w:cs="Times New Roman"/>
          <w:lang w:eastAsia="ru-RU"/>
        </w:rPr>
        <w:t>кциона в электронной форме задаток подлежит разблокировке Оператором торговой площадке в личном кабинете участника/претендента).</w:t>
      </w:r>
    </w:p>
    <w:p w:rsidR="001F75DA" w:rsidRPr="00415235" w:rsidRDefault="001F75DA" w:rsidP="001F75DA">
      <w:pPr>
        <w:tabs>
          <w:tab w:val="left" w:pos="0"/>
        </w:tabs>
        <w:suppressAutoHyphens/>
        <w:spacing w:after="0" w:line="240" w:lineRule="auto"/>
        <w:ind w:firstLine="709"/>
        <w:jc w:val="both"/>
        <w:rPr>
          <w:rFonts w:ascii="Times New Roman" w:eastAsia="Times New Roman" w:hAnsi="Times New Roman" w:cs="Times New Roman"/>
          <w:lang w:eastAsia="ru-RU"/>
        </w:rPr>
      </w:pPr>
    </w:p>
    <w:p w:rsidR="001F75DA" w:rsidRPr="00415235" w:rsidRDefault="001F75DA" w:rsidP="001F75DA">
      <w:pPr>
        <w:suppressAutoHyphens/>
        <w:spacing w:after="0" w:line="240" w:lineRule="auto"/>
        <w:jc w:val="both"/>
        <w:outlineLvl w:val="1"/>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Подпись Претендента (его полномочного представителя)</w:t>
      </w:r>
    </w:p>
    <w:p w:rsidR="001F75DA" w:rsidRPr="00415235" w:rsidRDefault="001F75DA" w:rsidP="001F75DA">
      <w:pPr>
        <w:suppressAutoHyphens/>
        <w:spacing w:after="0" w:line="240" w:lineRule="auto"/>
        <w:jc w:val="both"/>
        <w:outlineLvl w:val="1"/>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           __________________            ____________________________________</w:t>
      </w:r>
    </w:p>
    <w:p w:rsidR="001F75DA" w:rsidRPr="00415235" w:rsidRDefault="001F75DA" w:rsidP="001F75DA">
      <w:pPr>
        <w:suppressAutoHyphens/>
        <w:spacing w:after="0" w:line="240" w:lineRule="auto"/>
        <w:jc w:val="both"/>
        <w:outlineLvl w:val="1"/>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(должность)</w:t>
      </w:r>
      <w:r w:rsidRPr="00415235">
        <w:rPr>
          <w:rFonts w:ascii="Times New Roman" w:eastAsia="Times New Roman" w:hAnsi="Times New Roman" w:cs="Times New Roman"/>
          <w:lang w:eastAsia="ru-RU"/>
        </w:rPr>
        <w:tab/>
        <w:t xml:space="preserve">               (подпись)</w:t>
      </w:r>
      <w:r w:rsidRPr="00415235">
        <w:rPr>
          <w:rFonts w:ascii="Times New Roman" w:eastAsia="Times New Roman" w:hAnsi="Times New Roman" w:cs="Times New Roman"/>
          <w:lang w:eastAsia="ru-RU"/>
        </w:rPr>
        <w:tab/>
        <w:t xml:space="preserve">           расшифровка подписи (фамилия, инициалы)</w:t>
      </w:r>
    </w:p>
    <w:p w:rsidR="001F75DA" w:rsidRPr="00415235" w:rsidRDefault="001F75DA" w:rsidP="001F75DA">
      <w:pPr>
        <w:suppressAutoHyphens/>
        <w:spacing w:after="0" w:line="240" w:lineRule="auto"/>
        <w:jc w:val="both"/>
        <w:outlineLvl w:val="1"/>
        <w:rPr>
          <w:rFonts w:ascii="Times New Roman" w:eastAsia="Times New Roman" w:hAnsi="Times New Roman" w:cs="Times New Roman"/>
          <w:lang w:eastAsia="ru-RU"/>
        </w:rPr>
      </w:pPr>
    </w:p>
    <w:p w:rsidR="001F75DA" w:rsidRPr="00415235" w:rsidRDefault="001F75DA" w:rsidP="001F75DA">
      <w:pPr>
        <w:suppressAutoHyphens/>
        <w:spacing w:after="0" w:line="240" w:lineRule="auto"/>
        <w:jc w:val="both"/>
        <w:outlineLvl w:val="1"/>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«_____»____________________</w:t>
      </w:r>
      <w:proofErr w:type="gramStart"/>
      <w:r w:rsidRPr="00415235">
        <w:rPr>
          <w:rFonts w:ascii="Times New Roman" w:eastAsia="Times New Roman" w:hAnsi="Times New Roman" w:cs="Times New Roman"/>
          <w:lang w:eastAsia="ru-RU"/>
        </w:rPr>
        <w:t>г</w:t>
      </w:r>
      <w:proofErr w:type="gramEnd"/>
      <w:r w:rsidRPr="00415235">
        <w:rPr>
          <w:rFonts w:ascii="Times New Roman" w:eastAsia="Times New Roman" w:hAnsi="Times New Roman" w:cs="Times New Roman"/>
          <w:lang w:eastAsia="ru-RU"/>
        </w:rPr>
        <w:t xml:space="preserve">.                                                                          </w:t>
      </w:r>
    </w:p>
    <w:p w:rsidR="001F75DA" w:rsidRDefault="001F75DA" w:rsidP="001F75DA">
      <w:pPr>
        <w:suppressAutoHyphens/>
        <w:spacing w:after="0" w:line="240" w:lineRule="auto"/>
        <w:jc w:val="both"/>
        <w:outlineLvl w:val="1"/>
        <w:rPr>
          <w:rFonts w:ascii="Times New Roman" w:eastAsia="Times New Roman" w:hAnsi="Times New Roman" w:cs="Times New Roman"/>
          <w:lang w:eastAsia="ru-RU"/>
        </w:rPr>
      </w:pPr>
      <w:proofErr w:type="spellStart"/>
      <w:r w:rsidRPr="00415235">
        <w:rPr>
          <w:rFonts w:ascii="Times New Roman" w:eastAsia="Times New Roman" w:hAnsi="Times New Roman" w:cs="Times New Roman"/>
          <w:lang w:eastAsia="ru-RU"/>
        </w:rPr>
        <w:t>м.п</w:t>
      </w:r>
      <w:proofErr w:type="spellEnd"/>
      <w:r w:rsidRPr="00415235">
        <w:rPr>
          <w:rFonts w:ascii="Times New Roman" w:eastAsia="Times New Roman" w:hAnsi="Times New Roman" w:cs="Times New Roman"/>
          <w:lang w:eastAsia="ru-RU"/>
        </w:rPr>
        <w:t>. (при наличии)</w:t>
      </w:r>
    </w:p>
    <w:p w:rsidR="001F75DA" w:rsidRPr="00415235" w:rsidRDefault="001F75DA" w:rsidP="001F75DA">
      <w:pPr>
        <w:suppressAutoHyphens/>
        <w:spacing w:after="0" w:line="240" w:lineRule="auto"/>
        <w:jc w:val="both"/>
        <w:outlineLvl w:val="1"/>
        <w:rPr>
          <w:rFonts w:ascii="Times New Roman" w:eastAsia="Times New Roman" w:hAnsi="Times New Roman" w:cs="Times New Roman"/>
          <w:lang w:eastAsia="ru-RU"/>
        </w:rPr>
      </w:pPr>
    </w:p>
    <w:p w:rsidR="001F75DA" w:rsidRPr="00415235" w:rsidRDefault="001F75DA" w:rsidP="001F75DA">
      <w:pPr>
        <w:tabs>
          <w:tab w:val="right" w:pos="8788"/>
        </w:tabs>
        <w:suppressAutoHyphens/>
        <w:spacing w:after="0" w:line="240" w:lineRule="atLeast"/>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«Согласие на обработку персональных данных»</w:t>
      </w:r>
    </w:p>
    <w:p w:rsidR="001F75DA" w:rsidRPr="00415235" w:rsidRDefault="001F75DA" w:rsidP="001F75DA">
      <w:pPr>
        <w:suppressAutoHyphens/>
        <w:spacing w:after="0" w:line="240" w:lineRule="auto"/>
        <w:jc w:val="both"/>
        <w:outlineLvl w:val="1"/>
        <w:rPr>
          <w:rFonts w:ascii="Times New Roman" w:eastAsia="Times New Roman" w:hAnsi="Times New Roman" w:cs="Times New Roman"/>
          <w:lang w:eastAsia="ru-RU"/>
        </w:rPr>
      </w:pP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В соответствии с Федеральным законом от 27.07.2006 № 152-ФЗ «О персональных данных»: </w:t>
      </w:r>
    </w:p>
    <w:p w:rsidR="001F75DA" w:rsidRPr="00415235" w:rsidRDefault="001F75DA" w:rsidP="001F75DA">
      <w:pPr>
        <w:tabs>
          <w:tab w:val="right" w:pos="8788"/>
        </w:tabs>
        <w:suppressAutoHyphens/>
        <w:spacing w:after="0" w:line="240" w:lineRule="atLeast"/>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Я,__________________________________________________________________________________</w:t>
      </w:r>
    </w:p>
    <w:p w:rsidR="001F75DA" w:rsidRPr="00415235" w:rsidRDefault="001F75DA" w:rsidP="001F75DA">
      <w:pPr>
        <w:tabs>
          <w:tab w:val="right" w:pos="8788"/>
        </w:tabs>
        <w:suppressAutoHyphens/>
        <w:spacing w:after="0" w:line="240" w:lineRule="atLeast"/>
        <w:jc w:val="cente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Фамилия Имя Отчество (при наличии) Претендента и его представителя</w:t>
      </w:r>
    </w:p>
    <w:p w:rsidR="001F75DA" w:rsidRPr="00415235" w:rsidRDefault="001F75DA" w:rsidP="001F75DA">
      <w:pPr>
        <w:tabs>
          <w:tab w:val="right" w:pos="8788"/>
        </w:tabs>
        <w:suppressAutoHyphens/>
        <w:spacing w:after="0" w:line="240" w:lineRule="atLeast"/>
        <w:jc w:val="cente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_________________________________________________________________________________</w:t>
      </w:r>
    </w:p>
    <w:p w:rsidR="001F75DA" w:rsidRPr="00415235" w:rsidRDefault="001F75DA" w:rsidP="001F75DA">
      <w:pPr>
        <w:tabs>
          <w:tab w:val="right" w:pos="8788"/>
        </w:tabs>
        <w:suppressAutoHyphens/>
        <w:spacing w:after="0" w:line="240" w:lineRule="atLeast"/>
        <w:jc w:val="cente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Адрес Претендента и  его представителя</w:t>
      </w:r>
    </w:p>
    <w:p w:rsidR="001F75DA" w:rsidRPr="00415235" w:rsidRDefault="001F75DA" w:rsidP="001F75DA">
      <w:pPr>
        <w:tabs>
          <w:tab w:val="right" w:pos="8788"/>
        </w:tabs>
        <w:suppressAutoHyphens/>
        <w:spacing w:after="0" w:line="240" w:lineRule="atLeast"/>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___________________ __________ выдан _________ ______________________________________</w:t>
      </w:r>
    </w:p>
    <w:p w:rsidR="001F75DA" w:rsidRPr="00415235" w:rsidRDefault="001F75DA" w:rsidP="001F75DA">
      <w:pPr>
        <w:tabs>
          <w:tab w:val="right" w:pos="8788"/>
        </w:tabs>
        <w:suppressAutoHyphens/>
        <w:spacing w:after="0" w:line="240" w:lineRule="atLeas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lastRenderedPageBreak/>
        <w:t>Документ, удостоверяющий личность       Номер документа                               Дата выдачи                 Орган, выдавший документ</w:t>
      </w:r>
    </w:p>
    <w:p w:rsidR="001F75DA" w:rsidRPr="00415235" w:rsidRDefault="001F75DA" w:rsidP="001F75DA">
      <w:pPr>
        <w:tabs>
          <w:tab w:val="right" w:pos="8788"/>
        </w:tabs>
        <w:suppressAutoHyphens/>
        <w:spacing w:after="0" w:line="240" w:lineRule="atLeast"/>
        <w:jc w:val="both"/>
        <w:rPr>
          <w:rFonts w:ascii="Times New Roman" w:eastAsia="Times New Roman" w:hAnsi="Times New Roman" w:cs="Times New Roman"/>
          <w:lang w:eastAsia="ru-RU"/>
        </w:rPr>
      </w:pPr>
      <w:proofErr w:type="gramStart"/>
      <w:r w:rsidRPr="00415235">
        <w:rPr>
          <w:rFonts w:ascii="Times New Roman" w:eastAsia="Times New Roman" w:hAnsi="Times New Roman" w:cs="Times New Roman"/>
          <w:lang w:eastAsia="ru-RU"/>
        </w:rPr>
        <w:t>, даю свое бессрочное согласие Комитету по управлению муниципальным имуществом администрации МО ГО «Сыктывкар», Администрации МО ГО «Сыктывкар» на обработку моих персональных данных и персональных данных представителя по доверенности, включающих фамилию, имя, отчество, год, месяц, дату и место рождения, пол, данные документа удостоверяющего личность, ИНН, адрес регистрации и фактического проживания, гражданство и семейное положение, контактные телефоны неавтоматизированным и автоматизированным (с помощью</w:t>
      </w:r>
      <w:proofErr w:type="gramEnd"/>
      <w:r w:rsidRPr="00415235">
        <w:rPr>
          <w:rFonts w:ascii="Times New Roman" w:eastAsia="Times New Roman" w:hAnsi="Times New Roman" w:cs="Times New Roman"/>
          <w:lang w:eastAsia="ru-RU"/>
        </w:rPr>
        <w:t xml:space="preserve"> </w:t>
      </w:r>
      <w:proofErr w:type="gramStart"/>
      <w:r w:rsidRPr="00415235">
        <w:rPr>
          <w:rFonts w:ascii="Times New Roman" w:eastAsia="Times New Roman" w:hAnsi="Times New Roman" w:cs="Times New Roman"/>
          <w:lang w:eastAsia="ru-RU"/>
        </w:rPr>
        <w:t>ПЭВМ и специальных программных продуктов) способом, а также посредством их получения из иного государственного органа, органа местного самоуправления и подведомственной им организации, в целях предоставления государственной услуги, обеспечения соблюдения законов и иных нормативных правовых актов Российской Федерации и Республики Коми, обеспечения необходимых условий для участия в торгах и последующего оформления предмета торгов в собственность.</w:t>
      </w:r>
      <w:proofErr w:type="gramEnd"/>
      <w:r w:rsidRPr="00415235">
        <w:rPr>
          <w:rFonts w:ascii="Times New Roman" w:eastAsia="Times New Roman" w:hAnsi="Times New Roman" w:cs="Times New Roman"/>
          <w:lang w:eastAsia="ru-RU"/>
        </w:rPr>
        <w:t xml:space="preserve"> Данное согласие может быть мною отозвано в любое время путем направления письменного обращения.</w:t>
      </w:r>
    </w:p>
    <w:p w:rsidR="001F75DA" w:rsidRPr="00415235" w:rsidRDefault="001F75DA" w:rsidP="001F75DA">
      <w:pPr>
        <w:suppressAutoHyphens/>
        <w:spacing w:after="0" w:line="240" w:lineRule="auto"/>
        <w:jc w:val="both"/>
        <w:outlineLvl w:val="1"/>
        <w:rPr>
          <w:rFonts w:ascii="Times New Roman" w:eastAsia="Times New Roman" w:hAnsi="Times New Roman" w:cs="Times New Roman"/>
          <w:lang w:eastAsia="ru-RU"/>
        </w:rPr>
      </w:pP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Подпись Заявителя   ______________/_____________________(полномочного представителя) </w:t>
      </w: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p>
    <w:p w:rsidR="001F75DA" w:rsidRPr="00415235" w:rsidRDefault="001F75DA" w:rsidP="001F75DA">
      <w:pPr>
        <w:suppressAutoHyphens/>
        <w:spacing w:after="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 «____»_____________ </w:t>
      </w:r>
      <w:proofErr w:type="gramStart"/>
      <w:r w:rsidRPr="00415235">
        <w:rPr>
          <w:rFonts w:ascii="Times New Roman" w:eastAsia="Times New Roman" w:hAnsi="Times New Roman" w:cs="Times New Roman"/>
          <w:lang w:eastAsia="ru-RU"/>
        </w:rPr>
        <w:t>г</w:t>
      </w:r>
      <w:proofErr w:type="gramEnd"/>
      <w:r w:rsidRPr="00415235">
        <w:rPr>
          <w:rFonts w:ascii="Times New Roman" w:eastAsia="Times New Roman" w:hAnsi="Times New Roman" w:cs="Times New Roman"/>
          <w:lang w:eastAsia="ru-RU"/>
        </w:rPr>
        <w:t>.</w:t>
      </w:r>
    </w:p>
    <w:p w:rsidR="001F75DA" w:rsidRPr="00415235" w:rsidRDefault="001F75DA" w:rsidP="001F75DA">
      <w:pPr>
        <w:suppressAutoHyphens/>
        <w:spacing w:after="0" w:line="240" w:lineRule="auto"/>
        <w:jc w:val="right"/>
        <w:rPr>
          <w:rFonts w:ascii="Times New Roman" w:eastAsia="Times New Roman" w:hAnsi="Times New Roman" w:cs="Times New Roman"/>
          <w:b/>
          <w:lang w:eastAsia="ru-RU"/>
        </w:rPr>
      </w:pPr>
    </w:p>
    <w:tbl>
      <w:tblPr>
        <w:tblW w:w="6636" w:type="dxa"/>
        <w:tblInd w:w="6204" w:type="dxa"/>
        <w:tblLayout w:type="fixed"/>
        <w:tblLook w:val="04A0" w:firstRow="1" w:lastRow="0" w:firstColumn="1" w:lastColumn="0" w:noHBand="0" w:noVBand="1"/>
      </w:tblPr>
      <w:tblGrid>
        <w:gridCol w:w="6636"/>
      </w:tblGrid>
      <w:tr w:rsidR="001F75DA" w:rsidRPr="00415235" w:rsidTr="003A0F4D">
        <w:trPr>
          <w:trHeight w:val="80"/>
        </w:trPr>
        <w:tc>
          <w:tcPr>
            <w:tcW w:w="6636" w:type="dxa"/>
            <w:shd w:val="clear" w:color="auto" w:fill="auto"/>
          </w:tcPr>
          <w:tbl>
            <w:tblPr>
              <w:tblW w:w="216" w:type="dxa"/>
              <w:tblInd w:w="10632" w:type="dxa"/>
              <w:tblLayout w:type="fixed"/>
              <w:tblLook w:val="04A0" w:firstRow="1" w:lastRow="0" w:firstColumn="1" w:lastColumn="0" w:noHBand="0" w:noVBand="1"/>
            </w:tblPr>
            <w:tblGrid>
              <w:gridCol w:w="236"/>
            </w:tblGrid>
            <w:tr w:rsidR="001F75DA" w:rsidRPr="00415235" w:rsidTr="003A0F4D">
              <w:trPr>
                <w:trHeight w:val="80"/>
              </w:trPr>
              <w:tc>
                <w:tcPr>
                  <w:tcW w:w="216" w:type="dxa"/>
                </w:tcPr>
                <w:p w:rsidR="001F75DA" w:rsidRPr="00415235" w:rsidRDefault="001F75DA" w:rsidP="003A0F4D">
                  <w:pPr>
                    <w:suppressAutoHyphens/>
                    <w:spacing w:after="0" w:line="240" w:lineRule="auto"/>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Приложение № 1</w:t>
                  </w:r>
                </w:p>
                <w:p w:rsidR="001F75DA" w:rsidRPr="00415235" w:rsidRDefault="001F75DA" w:rsidP="003A0F4D">
                  <w:pPr>
                    <w:suppressAutoHyphens/>
                    <w:spacing w:after="0" w:line="240" w:lineRule="auto"/>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к извещению</w:t>
                  </w:r>
                </w:p>
              </w:tc>
            </w:tr>
          </w:tbl>
          <w:p w:rsidR="001F75DA" w:rsidRPr="00415235" w:rsidRDefault="001F75DA" w:rsidP="003A0F4D">
            <w:pPr>
              <w:suppressAutoHyphens/>
              <w:spacing w:after="0" w:line="240" w:lineRule="auto"/>
              <w:jc w:val="center"/>
              <w:rPr>
                <w:rFonts w:ascii="Times New Roman" w:eastAsia="Times New Roman" w:hAnsi="Times New Roman" w:cs="Times New Roman"/>
                <w:lang w:eastAsia="ru-RU"/>
              </w:rPr>
            </w:pPr>
          </w:p>
        </w:tc>
      </w:tr>
    </w:tbl>
    <w:p w:rsidR="001F75DA" w:rsidRPr="00415235" w:rsidRDefault="001F75DA" w:rsidP="001F75DA">
      <w:pPr>
        <w:suppressAutoHyphens/>
        <w:spacing w:after="0" w:line="240" w:lineRule="auto"/>
        <w:jc w:val="right"/>
        <w:rPr>
          <w:rFonts w:ascii="Times New Roman" w:eastAsia="Times New Roman" w:hAnsi="Times New Roman" w:cs="Times New Roman"/>
          <w:sz w:val="23"/>
          <w:szCs w:val="23"/>
          <w:lang w:eastAsia="ru-RU"/>
        </w:rPr>
      </w:pPr>
    </w:p>
    <w:p w:rsidR="001F75DA" w:rsidRPr="00415235" w:rsidRDefault="001F75DA" w:rsidP="001F75DA">
      <w:pPr>
        <w:suppressAutoHyphens/>
        <w:spacing w:after="0" w:line="240" w:lineRule="auto"/>
        <w:jc w:val="right"/>
        <w:rPr>
          <w:rFonts w:ascii="Times New Roman" w:eastAsia="Times New Roman" w:hAnsi="Times New Roman" w:cs="Times New Roman"/>
          <w:sz w:val="23"/>
          <w:szCs w:val="23"/>
          <w:lang w:eastAsia="ru-RU"/>
        </w:rPr>
      </w:pPr>
    </w:p>
    <w:p w:rsidR="001F75DA" w:rsidRPr="00415235" w:rsidRDefault="001F75DA" w:rsidP="001F75DA">
      <w:pPr>
        <w:suppressAutoHyphens/>
        <w:spacing w:after="0" w:line="240" w:lineRule="auto"/>
        <w:jc w:val="right"/>
        <w:rPr>
          <w:rFonts w:ascii="Times New Roman" w:eastAsia="Times New Roman" w:hAnsi="Times New Roman" w:cs="Times New Roman"/>
          <w:sz w:val="23"/>
          <w:szCs w:val="23"/>
          <w:lang w:eastAsia="ru-RU"/>
        </w:rPr>
      </w:pPr>
    </w:p>
    <w:p w:rsidR="001F75DA" w:rsidRPr="00415235" w:rsidRDefault="001F75DA" w:rsidP="001F75DA">
      <w:pPr>
        <w:suppressAutoHyphens/>
        <w:spacing w:after="0" w:line="240" w:lineRule="auto"/>
        <w:jc w:val="right"/>
        <w:rPr>
          <w:rFonts w:ascii="Times New Roman" w:eastAsia="Times New Roman" w:hAnsi="Times New Roman" w:cs="Times New Roman"/>
          <w:sz w:val="23"/>
          <w:szCs w:val="23"/>
          <w:lang w:eastAsia="ru-RU"/>
        </w:rPr>
      </w:pPr>
    </w:p>
    <w:p w:rsidR="001F75DA" w:rsidRPr="00415235" w:rsidRDefault="001F75DA" w:rsidP="001F75DA">
      <w:pPr>
        <w:suppressAutoHyphens/>
        <w:spacing w:after="0" w:line="240" w:lineRule="auto"/>
        <w:jc w:val="right"/>
        <w:rPr>
          <w:rFonts w:ascii="Times New Roman" w:eastAsia="Times New Roman" w:hAnsi="Times New Roman" w:cs="Times New Roman"/>
          <w:sz w:val="23"/>
          <w:szCs w:val="23"/>
          <w:lang w:eastAsia="ru-RU"/>
        </w:rPr>
      </w:pPr>
    </w:p>
    <w:p w:rsidR="001F75DA" w:rsidRPr="00415235" w:rsidRDefault="001F75DA" w:rsidP="001F75DA">
      <w:pPr>
        <w:suppressAutoHyphens/>
        <w:spacing w:after="0" w:line="240" w:lineRule="auto"/>
        <w:jc w:val="right"/>
        <w:rPr>
          <w:rFonts w:ascii="Times New Roman" w:eastAsia="Times New Roman" w:hAnsi="Times New Roman" w:cs="Times New Roman"/>
          <w:sz w:val="23"/>
          <w:szCs w:val="23"/>
          <w:lang w:eastAsia="ru-RU"/>
        </w:rPr>
      </w:pPr>
    </w:p>
    <w:p w:rsidR="001F75DA" w:rsidRDefault="001F75DA" w:rsidP="001F75DA">
      <w:pPr>
        <w:suppressAutoHyphens/>
        <w:spacing w:after="0" w:line="240" w:lineRule="auto"/>
        <w:jc w:val="right"/>
        <w:rPr>
          <w:rFonts w:ascii="Times New Roman" w:eastAsia="Times New Roman" w:hAnsi="Times New Roman" w:cs="Times New Roman"/>
          <w:sz w:val="23"/>
          <w:szCs w:val="23"/>
          <w:lang w:eastAsia="ru-RU"/>
        </w:rPr>
      </w:pPr>
    </w:p>
    <w:p w:rsidR="001F75DA" w:rsidRDefault="001F75DA" w:rsidP="001F75DA">
      <w:pPr>
        <w:suppressAutoHyphens/>
        <w:spacing w:after="0" w:line="240" w:lineRule="auto"/>
        <w:jc w:val="right"/>
        <w:rPr>
          <w:rFonts w:ascii="Times New Roman" w:eastAsia="Times New Roman" w:hAnsi="Times New Roman" w:cs="Times New Roman"/>
          <w:sz w:val="23"/>
          <w:szCs w:val="23"/>
          <w:lang w:eastAsia="ru-RU"/>
        </w:rPr>
      </w:pPr>
    </w:p>
    <w:p w:rsidR="001F75DA" w:rsidRDefault="001F75DA" w:rsidP="001F75DA">
      <w:pPr>
        <w:suppressAutoHyphens/>
        <w:spacing w:after="0" w:line="240" w:lineRule="auto"/>
        <w:jc w:val="right"/>
        <w:rPr>
          <w:rFonts w:ascii="Times New Roman" w:eastAsia="Times New Roman" w:hAnsi="Times New Roman" w:cs="Times New Roman"/>
          <w:sz w:val="23"/>
          <w:szCs w:val="23"/>
          <w:lang w:eastAsia="ru-RU"/>
        </w:rPr>
      </w:pPr>
    </w:p>
    <w:p w:rsidR="001F75DA" w:rsidRDefault="001F75DA" w:rsidP="001F75DA">
      <w:pPr>
        <w:suppressAutoHyphens/>
        <w:spacing w:after="0" w:line="240" w:lineRule="auto"/>
        <w:jc w:val="right"/>
        <w:rPr>
          <w:rFonts w:ascii="Times New Roman" w:eastAsia="Times New Roman" w:hAnsi="Times New Roman" w:cs="Times New Roman"/>
          <w:sz w:val="23"/>
          <w:szCs w:val="23"/>
          <w:lang w:eastAsia="ru-RU"/>
        </w:rPr>
      </w:pPr>
    </w:p>
    <w:p w:rsidR="001F75DA" w:rsidRDefault="001F75DA" w:rsidP="001F75DA">
      <w:pPr>
        <w:suppressAutoHyphens/>
        <w:spacing w:after="0" w:line="240" w:lineRule="auto"/>
        <w:jc w:val="right"/>
        <w:rPr>
          <w:rFonts w:ascii="Times New Roman" w:eastAsia="Times New Roman" w:hAnsi="Times New Roman" w:cs="Times New Roman"/>
          <w:sz w:val="23"/>
          <w:szCs w:val="23"/>
          <w:lang w:eastAsia="ru-RU"/>
        </w:rPr>
      </w:pPr>
    </w:p>
    <w:p w:rsidR="001F75DA" w:rsidRPr="00415235" w:rsidRDefault="001F75DA" w:rsidP="001F75DA">
      <w:pPr>
        <w:suppressAutoHyphens/>
        <w:spacing w:after="0" w:line="240" w:lineRule="auto"/>
        <w:jc w:val="right"/>
        <w:rPr>
          <w:rFonts w:ascii="Times New Roman" w:eastAsia="Times New Roman" w:hAnsi="Times New Roman" w:cs="Times New Roman"/>
          <w:sz w:val="23"/>
          <w:szCs w:val="23"/>
          <w:lang w:eastAsia="ru-RU"/>
        </w:rPr>
      </w:pPr>
    </w:p>
    <w:p w:rsidR="001F75DA" w:rsidRPr="00415235" w:rsidRDefault="001F75DA" w:rsidP="001F75DA">
      <w:pPr>
        <w:suppressAutoHyphens/>
        <w:spacing w:after="0" w:line="240" w:lineRule="auto"/>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lastRenderedPageBreak/>
        <w:t xml:space="preserve">Приложение №2 </w:t>
      </w:r>
    </w:p>
    <w:p w:rsidR="001F75DA" w:rsidRPr="00415235" w:rsidRDefault="001F75DA" w:rsidP="001F75DA">
      <w:pPr>
        <w:suppressAutoHyphens/>
        <w:spacing w:after="0" w:line="240" w:lineRule="auto"/>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к извещению</w:t>
      </w:r>
    </w:p>
    <w:p w:rsidR="001F75DA" w:rsidRPr="00415235" w:rsidRDefault="001F75DA" w:rsidP="001F75DA">
      <w:pPr>
        <w:keepNext/>
        <w:suppressAutoHyphens/>
        <w:spacing w:after="0" w:line="240" w:lineRule="auto"/>
        <w:jc w:val="center"/>
        <w:outlineLvl w:val="0"/>
        <w:rPr>
          <w:rFonts w:ascii="Times New Roman" w:eastAsia="Times New Roman" w:hAnsi="Times New Roman" w:cs="Times New Roman"/>
          <w:lang w:eastAsia="ru-RU"/>
        </w:rPr>
      </w:pPr>
      <w:r w:rsidRPr="00415235">
        <w:rPr>
          <w:rFonts w:ascii="Times New Roman" w:eastAsia="Times New Roman" w:hAnsi="Times New Roman" w:cs="Times New Roman"/>
          <w:b/>
          <w:bCs/>
          <w:iCs/>
          <w:lang w:eastAsia="ru-RU"/>
        </w:rPr>
        <w:t>ДОГОВОР №______</w:t>
      </w:r>
      <w:r w:rsidRPr="00415235">
        <w:rPr>
          <w:rFonts w:ascii="Times New Roman" w:eastAsia="Times New Roman" w:hAnsi="Times New Roman" w:cs="Times New Roman"/>
          <w:b/>
          <w:bCs/>
          <w:iCs/>
          <w:lang w:val="en-US" w:eastAsia="ru-RU"/>
        </w:rPr>
        <w:t> </w:t>
      </w:r>
    </w:p>
    <w:p w:rsidR="001F75DA" w:rsidRPr="00415235" w:rsidRDefault="001F75DA" w:rsidP="001F75DA">
      <w:pPr>
        <w:suppressAutoHyphens/>
        <w:spacing w:after="0" w:line="220" w:lineRule="exact"/>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купли - продажи  земельного участка</w:t>
      </w:r>
    </w:p>
    <w:p w:rsidR="001F75DA" w:rsidRPr="00415235" w:rsidRDefault="001F75DA" w:rsidP="001F75DA">
      <w:pPr>
        <w:suppressAutoHyphens/>
        <w:spacing w:after="0" w:line="220" w:lineRule="exact"/>
        <w:jc w:val="center"/>
        <w:rPr>
          <w:rFonts w:ascii="Times New Roman" w:eastAsia="Times New Roman" w:hAnsi="Times New Roman" w:cs="Times New Roman"/>
          <w:b/>
          <w:lang w:eastAsia="ru-RU"/>
        </w:rPr>
      </w:pPr>
    </w:p>
    <w:tbl>
      <w:tblPr>
        <w:tblW w:w="9495" w:type="dxa"/>
        <w:tblLayout w:type="fixed"/>
        <w:tblLook w:val="01E0" w:firstRow="1" w:lastRow="1" w:firstColumn="1" w:lastColumn="1" w:noHBand="0" w:noVBand="0"/>
      </w:tblPr>
      <w:tblGrid>
        <w:gridCol w:w="4748"/>
        <w:gridCol w:w="4747"/>
      </w:tblGrid>
      <w:tr w:rsidR="001F75DA" w:rsidRPr="00415235" w:rsidTr="003A0F4D">
        <w:tc>
          <w:tcPr>
            <w:tcW w:w="4747" w:type="dxa"/>
            <w:hideMark/>
          </w:tcPr>
          <w:p w:rsidR="001F75DA" w:rsidRPr="00415235" w:rsidRDefault="001F75DA" w:rsidP="003A0F4D">
            <w:pPr>
              <w:suppressAutoHyphens/>
              <w:spacing w:after="0" w:line="240" w:lineRule="auto"/>
              <w:rPr>
                <w:rFonts w:ascii="Times New Roman" w:eastAsia="Times New Roman" w:hAnsi="Times New Roman" w:cs="Times New Roman"/>
              </w:rPr>
            </w:pPr>
            <w:r w:rsidRPr="00415235">
              <w:rPr>
                <w:rFonts w:ascii="Times New Roman" w:eastAsia="Times New Roman" w:hAnsi="Times New Roman" w:cs="Times New Roman"/>
              </w:rPr>
              <w:t>г. Сыктывкар</w:t>
            </w:r>
          </w:p>
        </w:tc>
        <w:tc>
          <w:tcPr>
            <w:tcW w:w="4746" w:type="dxa"/>
            <w:hideMark/>
          </w:tcPr>
          <w:p w:rsidR="001F75DA" w:rsidRPr="00415235" w:rsidRDefault="001F75DA" w:rsidP="003A0F4D">
            <w:pPr>
              <w:suppressAutoHyphens/>
              <w:spacing w:after="0" w:line="240" w:lineRule="auto"/>
              <w:jc w:val="right"/>
              <w:rPr>
                <w:rFonts w:ascii="Times New Roman" w:eastAsia="Times New Roman" w:hAnsi="Times New Roman" w:cs="Times New Roman"/>
              </w:rPr>
            </w:pPr>
            <w:r w:rsidRPr="00415235">
              <w:rPr>
                <w:rFonts w:ascii="Times New Roman" w:eastAsia="Times New Roman" w:hAnsi="Times New Roman" w:cs="Times New Roman"/>
              </w:rPr>
              <w:t xml:space="preserve"> «</w:t>
            </w:r>
            <w:r w:rsidRPr="00415235">
              <w:rPr>
                <w:rFonts w:ascii="Times New Roman" w:eastAsia="Times New Roman" w:hAnsi="Times New Roman" w:cs="Times New Roman"/>
                <w:u w:val="single"/>
              </w:rPr>
              <w:tab/>
            </w:r>
            <w:r w:rsidRPr="00415235">
              <w:rPr>
                <w:rFonts w:ascii="Times New Roman" w:eastAsia="Times New Roman" w:hAnsi="Times New Roman" w:cs="Times New Roman"/>
              </w:rPr>
              <w:t>»  ________________года</w:t>
            </w:r>
          </w:p>
        </w:tc>
      </w:tr>
    </w:tbl>
    <w:p w:rsidR="001F75DA" w:rsidRPr="00415235" w:rsidRDefault="001F75DA" w:rsidP="001F75DA">
      <w:pPr>
        <w:suppressAutoHyphens/>
        <w:spacing w:after="120" w:line="240" w:lineRule="auto"/>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ab/>
        <w:t xml:space="preserve">                     </w:t>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t xml:space="preserve">   </w:t>
      </w:r>
    </w:p>
    <w:p w:rsidR="001F75DA" w:rsidRPr="00415235" w:rsidRDefault="001F75DA" w:rsidP="001F75DA">
      <w:pPr>
        <w:suppressAutoHyphens/>
        <w:spacing w:after="0" w:line="240" w:lineRule="auto"/>
        <w:ind w:firstLine="708"/>
        <w:jc w:val="both"/>
        <w:rPr>
          <w:rFonts w:ascii="Times New Roman" w:eastAsia="Times New Roman" w:hAnsi="Times New Roman" w:cs="Times New Roman"/>
          <w:lang w:eastAsia="ru-RU"/>
        </w:rPr>
      </w:pPr>
    </w:p>
    <w:p w:rsidR="001F75DA" w:rsidRPr="00415235" w:rsidRDefault="001F75DA" w:rsidP="001F75DA">
      <w:pPr>
        <w:suppressAutoHyphens/>
        <w:spacing w:after="0" w:line="240" w:lineRule="auto"/>
        <w:ind w:firstLine="708"/>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Настоящий договор  купли-продажи  земельного участка составлен на основании протокола о результатах аукциона по продаже земельного участка с разрешённым использованием: </w:t>
      </w:r>
      <w:r>
        <w:rPr>
          <w:rFonts w:ascii="Times New Roman" w:eastAsia="Times New Roman" w:hAnsi="Times New Roman" w:cs="Times New Roman"/>
          <w:lang w:eastAsia="ru-RU"/>
        </w:rPr>
        <w:t>для индивидуального жилищного строительства</w:t>
      </w:r>
      <w:r w:rsidRPr="00415235">
        <w:rPr>
          <w:rFonts w:ascii="Times New Roman" w:eastAsia="Times New Roman" w:hAnsi="Times New Roman" w:cs="Times New Roman"/>
          <w:lang w:eastAsia="ru-RU"/>
        </w:rPr>
        <w:t xml:space="preserve"> по адресу: ____________________</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________________________________________________________________</w:t>
      </w:r>
      <w:r w:rsidRPr="00415235">
        <w:rPr>
          <w:rFonts w:ascii="Times New Roman" w:eastAsia="Times New Roman" w:hAnsi="Times New Roman" w:cs="Times New Roman"/>
          <w:u w:val="single"/>
          <w:lang w:eastAsia="ru-RU"/>
        </w:rPr>
        <w:tab/>
      </w:r>
    </w:p>
    <w:p w:rsidR="001F75DA" w:rsidRPr="00415235" w:rsidRDefault="001F75DA" w:rsidP="001F75DA">
      <w:pPr>
        <w:suppressAutoHyphens/>
        <w:spacing w:after="0" w:line="240" w:lineRule="auto"/>
        <w:ind w:firstLine="708"/>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Администрация муниципального образования городского округа «Сыктывкар», именуемая в дальнейшем «Продавец», в лице ____________________________ действующего на основании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 xml:space="preserve">, с одной стороны, </w:t>
      </w:r>
    </w:p>
    <w:p w:rsidR="001F75DA" w:rsidRPr="00415235" w:rsidRDefault="001F75DA" w:rsidP="001F75DA">
      <w:pPr>
        <w:suppressAutoHyphens/>
        <w:spacing w:after="0" w:line="240" w:lineRule="auto"/>
        <w:ind w:firstLine="708"/>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и________________________________________________________________</w:t>
      </w:r>
      <w:r w:rsidRPr="00415235">
        <w:rPr>
          <w:rFonts w:ascii="Times New Roman" w:eastAsia="Times New Roman" w:hAnsi="Times New Roman" w:cs="Times New Roman"/>
          <w:spacing w:val="-6"/>
          <w:lang w:eastAsia="ru-RU"/>
        </w:rPr>
        <w:t>, и</w:t>
      </w:r>
      <w:r w:rsidRPr="00415235">
        <w:rPr>
          <w:rFonts w:ascii="Times New Roman" w:eastAsia="Times New Roman" w:hAnsi="Times New Roman" w:cs="Times New Roman"/>
          <w:lang w:eastAsia="ru-RU"/>
        </w:rPr>
        <w:t>менуемый в дальнейшем «Покупатель», с другой стороны, заключили настоящий договор о нижеследующем:</w:t>
      </w:r>
    </w:p>
    <w:p w:rsidR="001F75DA" w:rsidRPr="00415235" w:rsidRDefault="001F75DA" w:rsidP="001F75DA">
      <w:pPr>
        <w:numPr>
          <w:ilvl w:val="0"/>
          <w:numId w:val="1"/>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Предмет договора</w:t>
      </w:r>
    </w:p>
    <w:p w:rsidR="001F75DA" w:rsidRPr="00415235" w:rsidRDefault="001F75DA" w:rsidP="001F75DA">
      <w:pPr>
        <w:suppressAutoHyphens/>
        <w:spacing w:before="60" w:after="0" w:line="240" w:lineRule="auto"/>
        <w:rPr>
          <w:rFonts w:ascii="Times New Roman" w:eastAsia="Times New Roman" w:hAnsi="Times New Roman" w:cs="Times New Roman"/>
          <w:b/>
          <w:lang w:eastAsia="ru-RU"/>
        </w:rPr>
      </w:pPr>
    </w:p>
    <w:p w:rsidR="001F75DA" w:rsidRPr="00415235" w:rsidRDefault="001F75DA" w:rsidP="001F75DA">
      <w:pPr>
        <w:suppressAutoHyphens/>
        <w:spacing w:after="0" w:line="240" w:lineRule="auto"/>
        <w:ind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1.1.</w:t>
      </w:r>
      <w:r w:rsidRPr="00415235">
        <w:rPr>
          <w:rFonts w:ascii="Times New Roman" w:eastAsia="Times New Roman" w:hAnsi="Times New Roman" w:cs="Times New Roman"/>
          <w:lang w:eastAsia="ru-RU"/>
        </w:rPr>
        <w:tab/>
        <w:t xml:space="preserve">Продавец  продаёт  земельный участок в составе  земель _________________, общей площадью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proofErr w:type="spellStart"/>
      <w:r w:rsidRPr="00415235">
        <w:rPr>
          <w:rFonts w:ascii="Times New Roman" w:eastAsia="Times New Roman" w:hAnsi="Times New Roman" w:cs="Times New Roman"/>
          <w:lang w:eastAsia="ru-RU"/>
        </w:rPr>
        <w:t>кв.м</w:t>
      </w:r>
      <w:proofErr w:type="spellEnd"/>
      <w:r w:rsidRPr="00415235">
        <w:rPr>
          <w:rFonts w:ascii="Times New Roman" w:eastAsia="Times New Roman" w:hAnsi="Times New Roman" w:cs="Times New Roman"/>
          <w:lang w:eastAsia="ru-RU"/>
        </w:rPr>
        <w:t>., под кадастровым номером</w:t>
      </w:r>
      <w:r w:rsidRPr="00415235">
        <w:rPr>
          <w:rFonts w:ascii="Times New Roman" w:eastAsia="Times New Roman" w:hAnsi="Times New Roman" w:cs="Times New Roman"/>
          <w:b/>
          <w:lang w:eastAsia="ru-RU"/>
        </w:rPr>
        <w:t xml:space="preserve">  </w:t>
      </w:r>
      <w:r w:rsidRPr="00415235">
        <w:rPr>
          <w:rFonts w:ascii="Times New Roman" w:eastAsia="Times New Roman" w:hAnsi="Times New Roman" w:cs="Times New Roman"/>
          <w:lang w:eastAsia="ru-RU"/>
        </w:rPr>
        <w:t>___________________</w:t>
      </w:r>
      <w:r w:rsidRPr="00415235">
        <w:rPr>
          <w:rFonts w:ascii="Times New Roman" w:eastAsia="Times New Roman" w:hAnsi="Times New Roman" w:cs="Times New Roman"/>
          <w:b/>
          <w:lang w:eastAsia="ru-RU"/>
        </w:rPr>
        <w:t>,</w:t>
      </w:r>
      <w:r w:rsidRPr="00415235">
        <w:rPr>
          <w:rFonts w:ascii="Times New Roman" w:eastAsia="Times New Roman" w:hAnsi="Times New Roman" w:cs="Times New Roman"/>
          <w:lang w:eastAsia="ru-RU"/>
        </w:rPr>
        <w:t xml:space="preserve"> расположенный по адресу</w:t>
      </w:r>
      <w:r w:rsidRPr="00415235">
        <w:rPr>
          <w:rFonts w:ascii="Times New Roman" w:eastAsia="Times New Roman" w:hAnsi="Times New Roman" w:cs="Times New Roman"/>
          <w:b/>
          <w:lang w:eastAsia="ru-RU"/>
        </w:rPr>
        <w:t xml:space="preserve">: _________________________________________________________, </w:t>
      </w:r>
      <w:r w:rsidRPr="00415235">
        <w:rPr>
          <w:rFonts w:ascii="Times New Roman" w:eastAsia="Times New Roman" w:hAnsi="Times New Roman" w:cs="Times New Roman"/>
          <w:lang w:eastAsia="ru-RU"/>
        </w:rPr>
        <w:t xml:space="preserve">а  Покупатель  приобретает указанный земельный участок в собственность </w:t>
      </w:r>
      <w:r w:rsidRPr="00E40BA4">
        <w:rPr>
          <w:rFonts w:ascii="Times New Roman" w:eastAsia="Times New Roman" w:hAnsi="Times New Roman" w:cs="Times New Roman"/>
          <w:lang w:eastAsia="ru-RU"/>
        </w:rPr>
        <w:t>для индивидуального жилищного строительства согласно установленным на местности границам и кадастровому плану</w:t>
      </w:r>
      <w:r w:rsidRPr="00415235">
        <w:rPr>
          <w:rFonts w:ascii="Times New Roman" w:eastAsia="Times New Roman" w:hAnsi="Times New Roman" w:cs="Times New Roman"/>
          <w:lang w:eastAsia="ru-RU"/>
        </w:rPr>
        <w:t xml:space="preserve">. </w:t>
      </w:r>
    </w:p>
    <w:p w:rsidR="001F75DA" w:rsidRPr="00415235" w:rsidRDefault="001F75DA" w:rsidP="001F75DA">
      <w:pPr>
        <w:numPr>
          <w:ilvl w:val="0"/>
          <w:numId w:val="1"/>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Общие условия</w:t>
      </w:r>
    </w:p>
    <w:p w:rsidR="001F75DA" w:rsidRPr="00415235" w:rsidRDefault="001F75DA" w:rsidP="001F75DA">
      <w:pPr>
        <w:tabs>
          <w:tab w:val="left" w:pos="0"/>
        </w:tabs>
        <w:suppressAutoHyphens/>
        <w:spacing w:before="60" w:after="0" w:line="240" w:lineRule="auto"/>
        <w:ind w:firstLine="709"/>
        <w:rPr>
          <w:rFonts w:ascii="Times New Roman" w:eastAsia="Times New Roman" w:hAnsi="Times New Roman" w:cs="Times New Roman"/>
          <w:b/>
          <w:lang w:eastAsia="ru-RU"/>
        </w:rPr>
      </w:pPr>
    </w:p>
    <w:p w:rsidR="001F75DA" w:rsidRPr="00415235" w:rsidRDefault="001F75DA" w:rsidP="001F75DA">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Продавец  гарантирует, что передаваемый земельный участок свободен от любых имущественных прав третьих лиц.  Продавец  также гарантирует, что в отношении участка отсутствуют споры, не разрешённые вступившим в законную силу решением суда (арбитражного суда), о которых в момент заключения договора  Продавец  знал или не мог знать.</w:t>
      </w:r>
    </w:p>
    <w:p w:rsidR="001F75DA" w:rsidRPr="00415235" w:rsidRDefault="001F75DA" w:rsidP="001F75DA">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Покупатель  ознакомлен  с границами земельного участка на местности, а также количественными и качественными характеристиками участка.</w:t>
      </w:r>
    </w:p>
    <w:p w:rsidR="001F75DA" w:rsidRPr="00415235" w:rsidRDefault="001F75DA" w:rsidP="001F75DA">
      <w:pPr>
        <w:tabs>
          <w:tab w:val="left" w:pos="0"/>
        </w:tabs>
        <w:suppressAutoHyphens/>
        <w:spacing w:after="0" w:line="216" w:lineRule="auto"/>
        <w:ind w:firstLine="709"/>
        <w:jc w:val="both"/>
        <w:rPr>
          <w:rFonts w:ascii="Times New Roman" w:eastAsia="Times New Roman" w:hAnsi="Times New Roman" w:cs="Times New Roman"/>
          <w:lang w:eastAsia="ru-RU"/>
        </w:rPr>
      </w:pPr>
    </w:p>
    <w:p w:rsidR="001F75DA" w:rsidRPr="00415235" w:rsidRDefault="001F75DA" w:rsidP="001F75DA">
      <w:pPr>
        <w:numPr>
          <w:ilvl w:val="0"/>
          <w:numId w:val="1"/>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 xml:space="preserve"> Цена по договору, порядок внесения платежей за землю</w:t>
      </w:r>
    </w:p>
    <w:p w:rsidR="001F75DA" w:rsidRPr="00415235" w:rsidRDefault="001F75DA" w:rsidP="001F75DA">
      <w:pPr>
        <w:tabs>
          <w:tab w:val="left" w:pos="0"/>
        </w:tabs>
        <w:suppressAutoHyphens/>
        <w:spacing w:before="60" w:after="0" w:line="240" w:lineRule="auto"/>
        <w:ind w:firstLine="709"/>
        <w:rPr>
          <w:rFonts w:ascii="Times New Roman" w:eastAsia="Times New Roman" w:hAnsi="Times New Roman" w:cs="Times New Roman"/>
          <w:b/>
          <w:lang w:eastAsia="ru-RU"/>
        </w:rPr>
      </w:pPr>
    </w:p>
    <w:p w:rsidR="001F75DA" w:rsidRPr="00415235" w:rsidRDefault="001F75DA" w:rsidP="001F75DA">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Стоимость земельного участка составляет: _________________руб.</w:t>
      </w:r>
      <w:r w:rsidRPr="00415235">
        <w:rPr>
          <w:rFonts w:ascii="Times New Roman" w:eastAsia="Times New Roman" w:hAnsi="Times New Roman" w:cs="Times New Roman"/>
          <w:u w:val="single"/>
          <w:lang w:eastAsia="ru-RU"/>
        </w:rPr>
        <w:t xml:space="preserve">         </w:t>
      </w:r>
      <w:r w:rsidRPr="00415235">
        <w:rPr>
          <w:rFonts w:ascii="Times New Roman" w:eastAsia="Times New Roman" w:hAnsi="Times New Roman" w:cs="Times New Roman"/>
          <w:lang w:eastAsia="ru-RU"/>
        </w:rPr>
        <w:t>коп.</w:t>
      </w:r>
    </w:p>
    <w:p w:rsidR="001F75DA" w:rsidRPr="00415235" w:rsidRDefault="001F75DA" w:rsidP="001F75DA">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Сумма внесённого Покупателем задатка в размере </w:t>
      </w:r>
      <w:r w:rsidRPr="00415235">
        <w:rPr>
          <w:rFonts w:ascii="Times New Roman" w:eastAsia="Times New Roman" w:hAnsi="Times New Roman" w:cs="Times New Roman"/>
          <w:u w:val="single"/>
          <w:lang w:eastAsia="ru-RU"/>
        </w:rPr>
        <w:t xml:space="preserve">                          </w:t>
      </w:r>
      <w:r w:rsidRPr="00415235">
        <w:rPr>
          <w:rFonts w:ascii="Times New Roman" w:eastAsia="Times New Roman" w:hAnsi="Times New Roman" w:cs="Times New Roman"/>
          <w:lang w:eastAsia="ru-RU"/>
        </w:rPr>
        <w:t xml:space="preserve">руб. </w:t>
      </w:r>
      <w:r w:rsidRPr="00415235">
        <w:rPr>
          <w:rFonts w:ascii="Times New Roman" w:eastAsia="Times New Roman" w:hAnsi="Times New Roman" w:cs="Times New Roman"/>
          <w:u w:val="single"/>
          <w:lang w:eastAsia="ru-RU"/>
        </w:rPr>
        <w:tab/>
        <w:t xml:space="preserve">      </w:t>
      </w:r>
      <w:r w:rsidRPr="00415235">
        <w:rPr>
          <w:rFonts w:ascii="Times New Roman" w:eastAsia="Times New Roman" w:hAnsi="Times New Roman" w:cs="Times New Roman"/>
          <w:lang w:eastAsia="ru-RU"/>
        </w:rPr>
        <w:t>коп</w:t>
      </w:r>
      <w:proofErr w:type="gramStart"/>
      <w:r w:rsidRPr="00415235">
        <w:rPr>
          <w:rFonts w:ascii="Times New Roman" w:eastAsia="Times New Roman" w:hAnsi="Times New Roman" w:cs="Times New Roman"/>
          <w:lang w:eastAsia="ru-RU"/>
        </w:rPr>
        <w:t>.</w:t>
      </w:r>
      <w:proofErr w:type="gramEnd"/>
      <w:r w:rsidRPr="00415235">
        <w:rPr>
          <w:rFonts w:ascii="Times New Roman" w:eastAsia="Times New Roman" w:hAnsi="Times New Roman" w:cs="Times New Roman"/>
          <w:u w:val="single"/>
          <w:lang w:eastAsia="ru-RU"/>
        </w:rPr>
        <w:t xml:space="preserve"> </w:t>
      </w:r>
      <w:proofErr w:type="gramStart"/>
      <w:r w:rsidRPr="00415235">
        <w:rPr>
          <w:rFonts w:ascii="Times New Roman" w:eastAsia="Times New Roman" w:hAnsi="Times New Roman" w:cs="Times New Roman"/>
          <w:lang w:eastAsia="ru-RU"/>
        </w:rPr>
        <w:t>з</w:t>
      </w:r>
      <w:proofErr w:type="gramEnd"/>
      <w:r w:rsidRPr="00415235">
        <w:rPr>
          <w:rFonts w:ascii="Times New Roman" w:eastAsia="Times New Roman" w:hAnsi="Times New Roman" w:cs="Times New Roman"/>
          <w:lang w:eastAsia="ru-RU"/>
        </w:rPr>
        <w:t xml:space="preserve">асчитывается в оплату стоимости земельного участка. </w:t>
      </w:r>
    </w:p>
    <w:p w:rsidR="001F75DA" w:rsidRPr="00415235" w:rsidRDefault="001F75DA" w:rsidP="001F75DA">
      <w:pPr>
        <w:tabs>
          <w:tab w:val="left" w:pos="0"/>
        </w:tabs>
        <w:suppressAutoHyphens/>
        <w:spacing w:after="0" w:line="216" w:lineRule="auto"/>
        <w:ind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В течение 30 дней с момента подписания настоящего договора Покупатель  перечисляет</w:t>
      </w:r>
      <w:r w:rsidRPr="00415235">
        <w:rPr>
          <w:rFonts w:ascii="Times New Roman" w:eastAsia="Times New Roman" w:hAnsi="Times New Roman" w:cs="Times New Roman"/>
          <w:b/>
          <w:lang w:eastAsia="ru-RU"/>
        </w:rPr>
        <w:t>:  ________________</w:t>
      </w:r>
      <w:r w:rsidRPr="00415235">
        <w:rPr>
          <w:rFonts w:ascii="Times New Roman" w:eastAsia="Times New Roman" w:hAnsi="Times New Roman" w:cs="Times New Roman"/>
          <w:lang w:eastAsia="ru-RU"/>
        </w:rPr>
        <w:t xml:space="preserve">руб. </w:t>
      </w:r>
      <w:r w:rsidRPr="00415235">
        <w:rPr>
          <w:rFonts w:ascii="Times New Roman" w:eastAsia="Times New Roman" w:hAnsi="Times New Roman" w:cs="Times New Roman"/>
          <w:u w:val="single"/>
          <w:lang w:eastAsia="ru-RU"/>
        </w:rPr>
        <w:t xml:space="preserve">                         </w:t>
      </w:r>
      <w:r w:rsidRPr="00415235">
        <w:rPr>
          <w:rFonts w:ascii="Times New Roman" w:eastAsia="Times New Roman" w:hAnsi="Times New Roman" w:cs="Times New Roman"/>
          <w:lang w:eastAsia="ru-RU"/>
        </w:rPr>
        <w:t>коп</w:t>
      </w:r>
      <w:proofErr w:type="gramStart"/>
      <w:r w:rsidRPr="00415235">
        <w:rPr>
          <w:rFonts w:ascii="Times New Roman" w:eastAsia="Times New Roman" w:hAnsi="Times New Roman" w:cs="Times New Roman"/>
          <w:b/>
          <w:lang w:eastAsia="ru-RU"/>
        </w:rPr>
        <w:t>.</w:t>
      </w:r>
      <w:proofErr w:type="gramEnd"/>
      <w:r w:rsidRPr="00415235">
        <w:rPr>
          <w:rFonts w:ascii="Times New Roman" w:eastAsia="Times New Roman" w:hAnsi="Times New Roman" w:cs="Times New Roman"/>
          <w:b/>
          <w:lang w:eastAsia="ru-RU"/>
        </w:rPr>
        <w:t xml:space="preserve"> </w:t>
      </w:r>
      <w:proofErr w:type="gramStart"/>
      <w:r w:rsidRPr="00415235">
        <w:rPr>
          <w:rFonts w:ascii="Times New Roman" w:eastAsia="Times New Roman" w:hAnsi="Times New Roman" w:cs="Times New Roman"/>
          <w:lang w:eastAsia="ru-RU"/>
        </w:rPr>
        <w:t>п</w:t>
      </w:r>
      <w:proofErr w:type="gramEnd"/>
      <w:r w:rsidRPr="00415235">
        <w:rPr>
          <w:rFonts w:ascii="Times New Roman" w:eastAsia="Times New Roman" w:hAnsi="Times New Roman" w:cs="Times New Roman"/>
          <w:lang w:eastAsia="ru-RU"/>
        </w:rPr>
        <w:t>о следующим реквизитам</w:t>
      </w:r>
      <w:r w:rsidRPr="00415235">
        <w:rPr>
          <w:rFonts w:ascii="Times New Roman" w:eastAsia="Times New Roman" w:hAnsi="Times New Roman" w:cs="Times New Roman"/>
          <w:b/>
          <w:lang w:eastAsia="ru-RU"/>
        </w:rPr>
        <w:t>:</w:t>
      </w:r>
    </w:p>
    <w:p w:rsidR="001F75DA" w:rsidRPr="00415235" w:rsidRDefault="001F75DA" w:rsidP="001F75DA">
      <w:pPr>
        <w:tabs>
          <w:tab w:val="left" w:pos="0"/>
        </w:tabs>
        <w:suppressAutoHyphens/>
        <w:spacing w:after="0" w:line="216" w:lineRule="auto"/>
        <w:ind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________________________________________________________________________</w:t>
      </w:r>
    </w:p>
    <w:p w:rsidR="001F75DA" w:rsidRPr="00415235" w:rsidRDefault="001F75DA" w:rsidP="001F75DA">
      <w:pPr>
        <w:numPr>
          <w:ilvl w:val="1"/>
          <w:numId w:val="1"/>
        </w:numPr>
        <w:tabs>
          <w:tab w:val="left" w:pos="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Право собственности на земельный участок возникает у  Покупателя  с момента регистрации права собственности в Управлении Федеральной службы государственной регистрации, кадастра и картографии по Республике Коми (Управлении </w:t>
      </w:r>
      <w:proofErr w:type="spellStart"/>
      <w:r w:rsidRPr="00415235">
        <w:rPr>
          <w:rFonts w:ascii="Times New Roman" w:eastAsia="Times New Roman" w:hAnsi="Times New Roman" w:cs="Times New Roman"/>
          <w:lang w:eastAsia="ru-RU"/>
        </w:rPr>
        <w:t>Росреестра</w:t>
      </w:r>
      <w:proofErr w:type="spellEnd"/>
      <w:r w:rsidRPr="00415235">
        <w:rPr>
          <w:rFonts w:ascii="Times New Roman" w:eastAsia="Times New Roman" w:hAnsi="Times New Roman" w:cs="Times New Roman"/>
          <w:lang w:eastAsia="ru-RU"/>
        </w:rPr>
        <w:t xml:space="preserve"> по Республике Коми).</w:t>
      </w:r>
    </w:p>
    <w:p w:rsidR="001F75DA" w:rsidRPr="00415235" w:rsidRDefault="001F75DA" w:rsidP="001F75DA">
      <w:pPr>
        <w:tabs>
          <w:tab w:val="left" w:pos="0"/>
        </w:tabs>
        <w:suppressAutoHyphens/>
        <w:spacing w:after="0" w:line="216" w:lineRule="auto"/>
        <w:ind w:firstLine="709"/>
        <w:jc w:val="both"/>
        <w:rPr>
          <w:rFonts w:ascii="Times New Roman" w:eastAsia="Times New Roman" w:hAnsi="Times New Roman" w:cs="Times New Roman"/>
          <w:lang w:eastAsia="ru-RU"/>
        </w:rPr>
      </w:pPr>
    </w:p>
    <w:p w:rsidR="001F75DA" w:rsidRPr="00415235" w:rsidRDefault="001F75DA" w:rsidP="001F75DA">
      <w:pPr>
        <w:numPr>
          <w:ilvl w:val="0"/>
          <w:numId w:val="1"/>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Обязанности сторон</w:t>
      </w:r>
    </w:p>
    <w:p w:rsidR="001F75DA" w:rsidRPr="00415235" w:rsidRDefault="001F75DA" w:rsidP="001F75DA">
      <w:pPr>
        <w:tabs>
          <w:tab w:val="left" w:pos="0"/>
        </w:tabs>
        <w:suppressAutoHyphens/>
        <w:spacing w:before="60" w:after="0" w:line="240" w:lineRule="auto"/>
        <w:ind w:firstLine="709"/>
        <w:rPr>
          <w:rFonts w:ascii="Times New Roman" w:eastAsia="Times New Roman" w:hAnsi="Times New Roman" w:cs="Times New Roman"/>
          <w:b/>
          <w:lang w:eastAsia="ru-RU"/>
        </w:rPr>
      </w:pPr>
    </w:p>
    <w:p w:rsidR="001F75DA" w:rsidRPr="00415235" w:rsidRDefault="001F75DA" w:rsidP="001F75DA">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Продавец  обязуется:</w:t>
      </w:r>
    </w:p>
    <w:p w:rsidR="001F75DA" w:rsidRPr="00415235" w:rsidRDefault="001F75DA" w:rsidP="001F75DA">
      <w:pPr>
        <w:numPr>
          <w:ilvl w:val="2"/>
          <w:numId w:val="1"/>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Предоставить  Покупателю  имеющуюся у него информацию об обременениях земельного участка и ограничениях его использования.</w:t>
      </w:r>
    </w:p>
    <w:p w:rsidR="001F75DA" w:rsidRPr="00415235" w:rsidRDefault="001F75DA" w:rsidP="001F75DA">
      <w:pPr>
        <w:numPr>
          <w:ilvl w:val="2"/>
          <w:numId w:val="1"/>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Не ограничивать дальнейшее распоряжение земельным участком, в том числе ипотеку, передачу в аренду, совершение иных сделок с землей. </w:t>
      </w:r>
    </w:p>
    <w:p w:rsidR="001F75DA" w:rsidRPr="00415235" w:rsidRDefault="001F75DA" w:rsidP="001F75DA">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Покупатель  обязуется:</w:t>
      </w:r>
    </w:p>
    <w:p w:rsidR="001F75DA" w:rsidRPr="00415235" w:rsidRDefault="001F75DA" w:rsidP="001F75DA">
      <w:pPr>
        <w:numPr>
          <w:ilvl w:val="2"/>
          <w:numId w:val="1"/>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Оплатить цену участка в сроки и </w:t>
      </w:r>
      <w:proofErr w:type="gramStart"/>
      <w:r w:rsidRPr="00415235">
        <w:rPr>
          <w:rFonts w:ascii="Times New Roman" w:eastAsia="Times New Roman" w:hAnsi="Times New Roman" w:cs="Times New Roman"/>
          <w:lang w:eastAsia="ru-RU"/>
        </w:rPr>
        <w:t>порядке</w:t>
      </w:r>
      <w:proofErr w:type="gramEnd"/>
      <w:r w:rsidRPr="00415235">
        <w:rPr>
          <w:rFonts w:ascii="Times New Roman" w:eastAsia="Times New Roman" w:hAnsi="Times New Roman" w:cs="Times New Roman"/>
          <w:lang w:eastAsia="ru-RU"/>
        </w:rPr>
        <w:t>, установленном в разделе                    3 настоящего договора.</w:t>
      </w:r>
    </w:p>
    <w:p w:rsidR="001F75DA" w:rsidRPr="00415235" w:rsidRDefault="001F75DA" w:rsidP="001F75DA">
      <w:pPr>
        <w:numPr>
          <w:ilvl w:val="2"/>
          <w:numId w:val="1"/>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После полной оплаты стоимости земельного участка в 3 (трёх) </w:t>
      </w:r>
      <w:proofErr w:type="spellStart"/>
      <w:r w:rsidRPr="00415235">
        <w:rPr>
          <w:rFonts w:ascii="Times New Roman" w:eastAsia="Times New Roman" w:hAnsi="Times New Roman" w:cs="Times New Roman"/>
          <w:lang w:eastAsia="ru-RU"/>
        </w:rPr>
        <w:t>дневный</w:t>
      </w:r>
      <w:proofErr w:type="spellEnd"/>
      <w:r w:rsidRPr="00415235">
        <w:rPr>
          <w:rFonts w:ascii="Times New Roman" w:eastAsia="Times New Roman" w:hAnsi="Times New Roman" w:cs="Times New Roman"/>
          <w:lang w:eastAsia="ru-RU"/>
        </w:rPr>
        <w:t xml:space="preserve"> срок представить договор для его регистрации в установленном порядке.</w:t>
      </w:r>
    </w:p>
    <w:p w:rsidR="001F75DA" w:rsidRPr="00415235" w:rsidRDefault="001F75DA" w:rsidP="001F75DA">
      <w:pPr>
        <w:numPr>
          <w:ilvl w:val="2"/>
          <w:numId w:val="1"/>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lastRenderedPageBreak/>
        <w:t>С момента заключения договора и до момента регистрации права собственности на землю не продавать принадлежащее ему недвижимое имущество, расположенное на данном участке полностью или по частям.</w:t>
      </w:r>
    </w:p>
    <w:p w:rsidR="001F75DA" w:rsidRPr="00415235" w:rsidRDefault="001F75DA" w:rsidP="001F75DA">
      <w:pPr>
        <w:numPr>
          <w:ilvl w:val="2"/>
          <w:numId w:val="1"/>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Обеспечивать возможность размещения на участке межевых и геодезических знаков и подъездов к ним.</w:t>
      </w:r>
    </w:p>
    <w:p w:rsidR="001F75DA" w:rsidRPr="00415235" w:rsidRDefault="001F75DA" w:rsidP="001F75DA">
      <w:pPr>
        <w:numPr>
          <w:ilvl w:val="2"/>
          <w:numId w:val="1"/>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Обеспечивать возможность доступа на участок соответствующих служб для обслуживания и ремонта объектов общего пользования и инженерной инфраструктуры.</w:t>
      </w:r>
    </w:p>
    <w:p w:rsidR="001F75DA" w:rsidRPr="00415235" w:rsidRDefault="001F75DA" w:rsidP="001F75DA">
      <w:pPr>
        <w:numPr>
          <w:ilvl w:val="2"/>
          <w:numId w:val="1"/>
        </w:numPr>
        <w:tabs>
          <w:tab w:val="left" w:pos="0"/>
          <w:tab w:val="left" w:pos="1440"/>
        </w:tabs>
        <w:suppressAutoHyphens/>
        <w:spacing w:after="0" w:line="240"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Соблюдать условия аукционной документации и аукциона от __________ </w:t>
      </w:r>
      <w:proofErr w:type="gramStart"/>
      <w:r w:rsidRPr="00415235">
        <w:rPr>
          <w:rFonts w:ascii="Times New Roman" w:eastAsia="Times New Roman" w:hAnsi="Times New Roman" w:cs="Times New Roman"/>
          <w:lang w:eastAsia="ru-RU"/>
        </w:rPr>
        <w:t>г</w:t>
      </w:r>
      <w:proofErr w:type="gramEnd"/>
      <w:r w:rsidRPr="00415235">
        <w:rPr>
          <w:rFonts w:ascii="Times New Roman" w:eastAsia="Times New Roman" w:hAnsi="Times New Roman" w:cs="Times New Roman"/>
          <w:lang w:eastAsia="ru-RU"/>
        </w:rPr>
        <w:t xml:space="preserve">. </w:t>
      </w:r>
    </w:p>
    <w:p w:rsidR="001F75DA" w:rsidRPr="00415235" w:rsidRDefault="001F75DA" w:rsidP="001F75DA">
      <w:pPr>
        <w:tabs>
          <w:tab w:val="left" w:pos="0"/>
        </w:tabs>
        <w:suppressAutoHyphens/>
        <w:spacing w:after="0" w:line="240" w:lineRule="auto"/>
        <w:ind w:firstLine="709"/>
        <w:jc w:val="both"/>
        <w:rPr>
          <w:rFonts w:ascii="Times New Roman" w:eastAsia="Times New Roman" w:hAnsi="Times New Roman" w:cs="Times New Roman"/>
          <w:lang w:eastAsia="ru-RU"/>
        </w:rPr>
      </w:pPr>
    </w:p>
    <w:p w:rsidR="001F75DA" w:rsidRPr="00415235" w:rsidRDefault="001F75DA" w:rsidP="001F75DA">
      <w:pPr>
        <w:numPr>
          <w:ilvl w:val="0"/>
          <w:numId w:val="1"/>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Ответственность сторон</w:t>
      </w:r>
    </w:p>
    <w:p w:rsidR="001F75DA" w:rsidRPr="00415235" w:rsidRDefault="001F75DA" w:rsidP="001F75DA">
      <w:pPr>
        <w:tabs>
          <w:tab w:val="left" w:pos="0"/>
        </w:tabs>
        <w:suppressAutoHyphens/>
        <w:spacing w:before="60" w:after="0" w:line="240" w:lineRule="auto"/>
        <w:ind w:firstLine="709"/>
        <w:rPr>
          <w:rFonts w:ascii="Times New Roman" w:eastAsia="Times New Roman" w:hAnsi="Times New Roman" w:cs="Times New Roman"/>
          <w:b/>
          <w:lang w:eastAsia="ru-RU"/>
        </w:rPr>
      </w:pPr>
    </w:p>
    <w:p w:rsidR="001F75DA" w:rsidRPr="00415235" w:rsidRDefault="001F75DA" w:rsidP="001F75DA">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В случае просрочки платежа (</w:t>
      </w:r>
      <w:proofErr w:type="spellStart"/>
      <w:r w:rsidRPr="00415235">
        <w:rPr>
          <w:rFonts w:ascii="Times New Roman" w:eastAsia="Times New Roman" w:hAnsi="Times New Roman" w:cs="Times New Roman"/>
          <w:lang w:eastAsia="ru-RU"/>
        </w:rPr>
        <w:t>непоступление</w:t>
      </w:r>
      <w:proofErr w:type="spellEnd"/>
      <w:r w:rsidRPr="00415235">
        <w:rPr>
          <w:rFonts w:ascii="Times New Roman" w:eastAsia="Times New Roman" w:hAnsi="Times New Roman" w:cs="Times New Roman"/>
          <w:lang w:eastAsia="ru-RU"/>
        </w:rPr>
        <w:t xml:space="preserve"> в указанный в п.3.2. договора срок денежных средств на счет  Продавца)  Покупатель  уплачивает  Продавцу  проценты за каждый день просрочки в размере 1/300 ставки рефинансирования ЦБ РФ на дату заключения договора.</w:t>
      </w:r>
    </w:p>
    <w:p w:rsidR="001F75DA" w:rsidRPr="00415235" w:rsidRDefault="001F75DA" w:rsidP="001F75DA">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Ответственность и права сторон, не предусмотренные в настоящем договоре, определяется в соответствии с законодательством.</w:t>
      </w:r>
    </w:p>
    <w:p w:rsidR="001F75DA" w:rsidRPr="00415235" w:rsidRDefault="001F75DA" w:rsidP="001F75DA">
      <w:pPr>
        <w:numPr>
          <w:ilvl w:val="0"/>
          <w:numId w:val="1"/>
        </w:numPr>
        <w:tabs>
          <w:tab w:val="left" w:pos="0"/>
        </w:tabs>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Заключительные положения</w:t>
      </w:r>
    </w:p>
    <w:p w:rsidR="001F75DA" w:rsidRPr="00415235" w:rsidRDefault="001F75DA" w:rsidP="001F75DA">
      <w:pPr>
        <w:tabs>
          <w:tab w:val="left" w:pos="0"/>
        </w:tabs>
        <w:suppressAutoHyphens/>
        <w:spacing w:before="60" w:after="0" w:line="240" w:lineRule="auto"/>
        <w:ind w:firstLine="709"/>
        <w:rPr>
          <w:rFonts w:ascii="Times New Roman" w:eastAsia="Times New Roman" w:hAnsi="Times New Roman" w:cs="Times New Roman"/>
          <w:b/>
          <w:lang w:eastAsia="ru-RU"/>
        </w:rPr>
      </w:pPr>
    </w:p>
    <w:p w:rsidR="001F75DA" w:rsidRPr="00415235" w:rsidRDefault="001F75DA" w:rsidP="001F75DA">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Настоящий договор может быть дополнен или изменён по письменному согласию сторон. Все изменения и дополнения к договору оформляются в виде дополнительного соглашения и являются его неотъемлемой частью.</w:t>
      </w:r>
    </w:p>
    <w:p w:rsidR="001F75DA" w:rsidRPr="00415235" w:rsidRDefault="001F75DA" w:rsidP="001F75DA">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Особые условия  купли-продажи  земельного участка регламентированы статьей 37 Земельного кодекса РФ.</w:t>
      </w:r>
    </w:p>
    <w:p w:rsidR="001F75DA" w:rsidRPr="00415235" w:rsidRDefault="001F75DA" w:rsidP="001F75DA">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Земельный участок передается  Покупателю  по передаточному акту, который является неотъемлемой частью настоящего договора.</w:t>
      </w:r>
    </w:p>
    <w:p w:rsidR="001F75DA" w:rsidRPr="00415235" w:rsidRDefault="001F75DA" w:rsidP="001F75DA">
      <w:pPr>
        <w:numPr>
          <w:ilvl w:val="1"/>
          <w:numId w:val="1"/>
        </w:numPr>
        <w:tabs>
          <w:tab w:val="left" w:pos="0"/>
          <w:tab w:val="left" w:pos="1260"/>
        </w:tabs>
        <w:suppressAutoHyphens/>
        <w:spacing w:after="0" w:line="216" w:lineRule="auto"/>
        <w:ind w:left="0" w:firstLine="709"/>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Настоящий договор заключен в электронной форме.</w:t>
      </w:r>
    </w:p>
    <w:p w:rsidR="001F75DA" w:rsidRPr="00415235" w:rsidRDefault="001F75DA" w:rsidP="001F75DA">
      <w:pPr>
        <w:suppressAutoHyphens/>
        <w:spacing w:after="0" w:line="216" w:lineRule="auto"/>
        <w:ind w:left="720"/>
        <w:jc w:val="both"/>
        <w:rPr>
          <w:rFonts w:ascii="Times New Roman" w:eastAsia="Times New Roman" w:hAnsi="Times New Roman" w:cs="Times New Roman"/>
          <w:lang w:eastAsia="ru-RU"/>
        </w:rPr>
      </w:pPr>
    </w:p>
    <w:p w:rsidR="001F75DA" w:rsidRPr="00415235" w:rsidRDefault="001F75DA" w:rsidP="001F75DA">
      <w:pPr>
        <w:suppressAutoHyphens/>
        <w:spacing w:before="60"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Подписи сторон:</w:t>
      </w:r>
    </w:p>
    <w:p w:rsidR="001F75DA" w:rsidRPr="00415235" w:rsidRDefault="001F75DA" w:rsidP="001F75DA">
      <w:pPr>
        <w:suppressAutoHyphens/>
        <w:spacing w:before="120" w:after="0" w:line="240" w:lineRule="auto"/>
        <w:jc w:val="center"/>
        <w:rPr>
          <w:rFonts w:ascii="Times New Roman" w:eastAsia="Times New Roman" w:hAnsi="Times New Roman" w:cs="Times New Roman"/>
          <w:b/>
          <w:lang w:eastAsia="ru-RU"/>
        </w:rPr>
      </w:pPr>
    </w:p>
    <w:tbl>
      <w:tblPr>
        <w:tblStyle w:val="2"/>
        <w:tblW w:w="9570" w:type="dxa"/>
        <w:tblInd w:w="0" w:type="dxa"/>
        <w:tblLayout w:type="fixed"/>
        <w:tblLook w:val="04A0" w:firstRow="1" w:lastRow="0" w:firstColumn="1" w:lastColumn="0" w:noHBand="0" w:noVBand="1"/>
      </w:tblPr>
      <w:tblGrid>
        <w:gridCol w:w="4785"/>
        <w:gridCol w:w="4785"/>
      </w:tblGrid>
      <w:tr w:rsidR="001F75DA" w:rsidRPr="00415235" w:rsidTr="003A0F4D">
        <w:tc>
          <w:tcPr>
            <w:tcW w:w="4785" w:type="dxa"/>
            <w:tcBorders>
              <w:top w:val="nil"/>
              <w:left w:val="nil"/>
              <w:bottom w:val="nil"/>
              <w:right w:val="nil"/>
            </w:tcBorders>
          </w:tcPr>
          <w:p w:rsidR="001F75DA" w:rsidRPr="00415235" w:rsidRDefault="001F75DA" w:rsidP="003A0F4D">
            <w:pPr>
              <w:rPr>
                <w:rFonts w:ascii="Times New Roman" w:eastAsia="Times New Roman" w:hAnsi="Times New Roman" w:cs="Times New Roman"/>
              </w:rPr>
            </w:pPr>
            <w:r w:rsidRPr="00415235">
              <w:rPr>
                <w:rFonts w:ascii="Times New Roman" w:eastAsia="Times New Roman" w:hAnsi="Times New Roman" w:cs="Times New Roman"/>
                <w:b/>
              </w:rPr>
              <w:t>Продавец:</w:t>
            </w:r>
          </w:p>
          <w:p w:rsidR="001F75DA" w:rsidRPr="00415235" w:rsidRDefault="001F75DA" w:rsidP="003A0F4D">
            <w:pPr>
              <w:rPr>
                <w:rFonts w:ascii="Times New Roman" w:eastAsia="Times New Roman" w:hAnsi="Times New Roman" w:cs="Times New Roman"/>
              </w:rPr>
            </w:pPr>
            <w:r w:rsidRPr="00415235">
              <w:rPr>
                <w:rFonts w:ascii="Times New Roman" w:eastAsia="Times New Roman" w:hAnsi="Times New Roman" w:cs="Times New Roman"/>
              </w:rPr>
              <w:t>Администрация МО ГО «Сыктывкар»</w:t>
            </w:r>
          </w:p>
          <w:p w:rsidR="001F75DA" w:rsidRPr="00415235" w:rsidRDefault="001F75DA" w:rsidP="003A0F4D">
            <w:pPr>
              <w:rPr>
                <w:rFonts w:ascii="Times New Roman" w:eastAsia="Times New Roman" w:hAnsi="Times New Roman" w:cs="Times New Roman"/>
              </w:rPr>
            </w:pPr>
            <w:r w:rsidRPr="00415235">
              <w:rPr>
                <w:rFonts w:ascii="Times New Roman" w:eastAsia="Times New Roman" w:hAnsi="Times New Roman" w:cs="Times New Roman"/>
              </w:rPr>
              <w:t>Адрес: 167610, г. Сыктывкар, ул. Бабушкина, 22</w:t>
            </w:r>
          </w:p>
          <w:p w:rsidR="001F75DA" w:rsidRPr="00415235" w:rsidRDefault="001F75DA" w:rsidP="003A0F4D">
            <w:pPr>
              <w:rPr>
                <w:rFonts w:ascii="Times New Roman" w:eastAsia="Times New Roman" w:hAnsi="Times New Roman" w:cs="Times New Roman"/>
              </w:rPr>
            </w:pPr>
          </w:p>
          <w:p w:rsidR="001F75DA" w:rsidRPr="00415235" w:rsidRDefault="001F75DA" w:rsidP="003A0F4D">
            <w:pPr>
              <w:rPr>
                <w:rFonts w:ascii="Times New Roman" w:eastAsia="Times New Roman" w:hAnsi="Times New Roman" w:cs="Times New Roman"/>
              </w:rPr>
            </w:pPr>
            <w:r w:rsidRPr="00415235">
              <w:rPr>
                <w:rFonts w:ascii="Times New Roman" w:eastAsia="Times New Roman" w:hAnsi="Times New Roman" w:cs="Times New Roman"/>
              </w:rPr>
              <w:t>Комитет по управлению муниципальным имуществом администрации муниципального образования городского округа «Сыктывкар»</w:t>
            </w:r>
          </w:p>
          <w:p w:rsidR="001F75DA" w:rsidRPr="00415235" w:rsidRDefault="001F75DA" w:rsidP="003A0F4D">
            <w:pPr>
              <w:rPr>
                <w:rFonts w:ascii="Times New Roman" w:eastAsia="Times New Roman" w:hAnsi="Times New Roman" w:cs="Times New Roman"/>
              </w:rPr>
            </w:pPr>
          </w:p>
          <w:p w:rsidR="001F75DA" w:rsidRDefault="001F75DA" w:rsidP="003A0F4D">
            <w:pPr>
              <w:rPr>
                <w:rFonts w:ascii="Times New Roman" w:eastAsia="Times New Roman" w:hAnsi="Times New Roman" w:cs="Times New Roman"/>
              </w:rPr>
            </w:pPr>
          </w:p>
          <w:p w:rsidR="001F75DA" w:rsidRDefault="001F75DA" w:rsidP="003A0F4D">
            <w:pPr>
              <w:rPr>
                <w:rFonts w:ascii="Times New Roman" w:eastAsia="Times New Roman" w:hAnsi="Times New Roman" w:cs="Times New Roman"/>
              </w:rPr>
            </w:pPr>
          </w:p>
          <w:p w:rsidR="001F75DA" w:rsidRPr="00415235" w:rsidRDefault="001F75DA" w:rsidP="003A0F4D">
            <w:pPr>
              <w:rPr>
                <w:rFonts w:ascii="Times New Roman" w:eastAsia="Times New Roman" w:hAnsi="Times New Roman" w:cs="Times New Roman"/>
              </w:rPr>
            </w:pPr>
            <w:r w:rsidRPr="00415235">
              <w:rPr>
                <w:rFonts w:ascii="Times New Roman" w:eastAsia="Times New Roman" w:hAnsi="Times New Roman" w:cs="Times New Roman"/>
              </w:rPr>
              <w:t>______________________</w:t>
            </w:r>
            <w:r w:rsidRPr="00415235">
              <w:rPr>
                <w:rFonts w:ascii="Times New Roman" w:eastAsia="Times New Roman" w:hAnsi="Times New Roman" w:cs="Times New Roman"/>
              </w:rPr>
              <w:br/>
            </w:r>
            <w:proofErr w:type="spellStart"/>
            <w:r w:rsidRPr="00415235">
              <w:rPr>
                <w:rFonts w:ascii="Times New Roman" w:eastAsia="Times New Roman" w:hAnsi="Times New Roman" w:cs="Times New Roman"/>
              </w:rPr>
              <w:t>м.п</w:t>
            </w:r>
            <w:proofErr w:type="spellEnd"/>
            <w:r w:rsidRPr="00415235">
              <w:rPr>
                <w:rFonts w:ascii="Times New Roman" w:eastAsia="Times New Roman" w:hAnsi="Times New Roman" w:cs="Times New Roman"/>
              </w:rPr>
              <w:t>.</w:t>
            </w:r>
          </w:p>
        </w:tc>
        <w:tc>
          <w:tcPr>
            <w:tcW w:w="4785" w:type="dxa"/>
            <w:tcBorders>
              <w:top w:val="nil"/>
              <w:left w:val="nil"/>
              <w:bottom w:val="nil"/>
              <w:right w:val="nil"/>
            </w:tcBorders>
          </w:tcPr>
          <w:p w:rsidR="001F75DA" w:rsidRPr="00415235" w:rsidRDefault="001F75DA" w:rsidP="003A0F4D">
            <w:pPr>
              <w:rPr>
                <w:rFonts w:ascii="Times New Roman" w:eastAsia="Times New Roman" w:hAnsi="Times New Roman" w:cs="Times New Roman"/>
              </w:rPr>
            </w:pPr>
            <w:r>
              <w:rPr>
                <w:rFonts w:ascii="Times New Roman" w:eastAsia="Times New Roman" w:hAnsi="Times New Roman" w:cs="Times New Roman"/>
                <w:b/>
              </w:rPr>
              <w:t xml:space="preserve">                </w:t>
            </w:r>
            <w:r w:rsidRPr="00415235">
              <w:rPr>
                <w:rFonts w:ascii="Times New Roman" w:eastAsia="Times New Roman" w:hAnsi="Times New Roman" w:cs="Times New Roman"/>
                <w:b/>
              </w:rPr>
              <w:t>Покупатель:</w:t>
            </w:r>
          </w:p>
          <w:p w:rsidR="001F75DA" w:rsidRPr="00415235" w:rsidRDefault="001F75DA" w:rsidP="003A0F4D">
            <w:pPr>
              <w:spacing w:before="120"/>
              <w:rPr>
                <w:rFonts w:ascii="Times New Roman" w:eastAsia="Times New Roman" w:hAnsi="Times New Roman" w:cs="Times New Roman"/>
              </w:rPr>
            </w:pPr>
          </w:p>
          <w:p w:rsidR="001F75DA" w:rsidRPr="00415235" w:rsidRDefault="001F75DA" w:rsidP="003A0F4D">
            <w:pPr>
              <w:spacing w:before="120"/>
              <w:rPr>
                <w:rFonts w:ascii="Times New Roman" w:eastAsia="Times New Roman" w:hAnsi="Times New Roman" w:cs="Times New Roman"/>
              </w:rPr>
            </w:pPr>
          </w:p>
          <w:p w:rsidR="001F75DA" w:rsidRPr="00415235" w:rsidRDefault="001F75DA" w:rsidP="003A0F4D">
            <w:pPr>
              <w:spacing w:before="120"/>
              <w:rPr>
                <w:rFonts w:ascii="Times New Roman" w:eastAsia="Times New Roman" w:hAnsi="Times New Roman" w:cs="Times New Roman"/>
              </w:rPr>
            </w:pPr>
          </w:p>
          <w:p w:rsidR="001F75DA" w:rsidRPr="00415235" w:rsidRDefault="001F75DA" w:rsidP="003A0F4D">
            <w:pPr>
              <w:spacing w:before="120"/>
              <w:rPr>
                <w:rFonts w:ascii="Times New Roman" w:eastAsia="Times New Roman" w:hAnsi="Times New Roman" w:cs="Times New Roman"/>
              </w:rPr>
            </w:pPr>
          </w:p>
          <w:p w:rsidR="001F75DA" w:rsidRPr="00415235" w:rsidRDefault="001F75DA" w:rsidP="003A0F4D">
            <w:pPr>
              <w:spacing w:before="120"/>
              <w:rPr>
                <w:rFonts w:ascii="Times New Roman" w:eastAsia="Times New Roman" w:hAnsi="Times New Roman" w:cs="Times New Roman"/>
              </w:rPr>
            </w:pPr>
          </w:p>
          <w:p w:rsidR="001F75DA" w:rsidRPr="00415235" w:rsidRDefault="001F75DA" w:rsidP="003A0F4D">
            <w:pPr>
              <w:spacing w:before="120"/>
              <w:rPr>
                <w:rFonts w:ascii="Times New Roman" w:eastAsia="Times New Roman" w:hAnsi="Times New Roman" w:cs="Times New Roman"/>
              </w:rPr>
            </w:pPr>
          </w:p>
          <w:p w:rsidR="001F75DA" w:rsidRPr="00415235" w:rsidRDefault="001F75DA" w:rsidP="003A0F4D">
            <w:pPr>
              <w:spacing w:before="120"/>
              <w:rPr>
                <w:rFonts w:ascii="Times New Roman" w:eastAsia="Times New Roman" w:hAnsi="Times New Roman" w:cs="Times New Roman"/>
              </w:rPr>
            </w:pPr>
            <w:r>
              <w:rPr>
                <w:rFonts w:ascii="Times New Roman" w:eastAsia="Times New Roman" w:hAnsi="Times New Roman" w:cs="Times New Roman"/>
              </w:rPr>
              <w:t xml:space="preserve">                 </w:t>
            </w:r>
            <w:r w:rsidRPr="00415235">
              <w:rPr>
                <w:rFonts w:ascii="Times New Roman" w:eastAsia="Times New Roman" w:hAnsi="Times New Roman" w:cs="Times New Roman"/>
              </w:rPr>
              <w:t>_______________</w:t>
            </w:r>
          </w:p>
        </w:tc>
      </w:tr>
    </w:tbl>
    <w:p w:rsidR="001F75DA" w:rsidRPr="00415235" w:rsidRDefault="001F75DA" w:rsidP="001F75DA">
      <w:pPr>
        <w:suppressAutoHyphens/>
        <w:spacing w:after="0" w:line="240" w:lineRule="auto"/>
        <w:outlineLvl w:val="1"/>
        <w:rPr>
          <w:rFonts w:ascii="Times New Roman" w:eastAsia="Times New Roman" w:hAnsi="Times New Roman" w:cs="Times New Roman"/>
          <w:lang w:eastAsia="ru-RU"/>
        </w:rPr>
      </w:pPr>
    </w:p>
    <w:p w:rsidR="001F75DA" w:rsidRPr="00415235" w:rsidRDefault="001F75DA" w:rsidP="001F75DA">
      <w:pPr>
        <w:suppressAutoHyphens/>
        <w:spacing w:after="0" w:line="240" w:lineRule="auto"/>
        <w:outlineLvl w:val="1"/>
        <w:rPr>
          <w:rFonts w:ascii="Times New Roman" w:eastAsia="Times New Roman" w:hAnsi="Times New Roman" w:cs="Times New Roman"/>
          <w:b/>
          <w:lang w:eastAsia="ru-RU"/>
        </w:rPr>
      </w:pPr>
    </w:p>
    <w:p w:rsidR="001F75DA" w:rsidRPr="00415235" w:rsidRDefault="001F75DA" w:rsidP="001F75DA">
      <w:pPr>
        <w:suppressAutoHyphens/>
        <w:spacing w:after="0" w:line="240" w:lineRule="auto"/>
        <w:jc w:val="center"/>
        <w:outlineLvl w:val="1"/>
        <w:rPr>
          <w:rFonts w:ascii="Times New Roman" w:eastAsia="Times New Roman" w:hAnsi="Times New Roman" w:cs="Times New Roman"/>
          <w:b/>
          <w:lang w:eastAsia="ru-RU"/>
        </w:rPr>
      </w:pPr>
    </w:p>
    <w:p w:rsidR="001F75DA" w:rsidRPr="00415235" w:rsidRDefault="001F75DA" w:rsidP="001F75DA">
      <w:pPr>
        <w:suppressAutoHyphens/>
        <w:spacing w:after="0" w:line="240" w:lineRule="auto"/>
        <w:jc w:val="center"/>
        <w:outlineLvl w:val="1"/>
        <w:rPr>
          <w:rFonts w:ascii="Times New Roman" w:eastAsia="Times New Roman" w:hAnsi="Times New Roman" w:cs="Times New Roman"/>
          <w:b/>
          <w:lang w:eastAsia="ru-RU"/>
        </w:rPr>
      </w:pPr>
    </w:p>
    <w:p w:rsidR="001F75DA" w:rsidRPr="00415235" w:rsidRDefault="001F75DA" w:rsidP="001F75DA">
      <w:pPr>
        <w:suppressAutoHyphens/>
        <w:spacing w:after="0" w:line="240" w:lineRule="auto"/>
        <w:jc w:val="center"/>
        <w:outlineLvl w:val="1"/>
        <w:rPr>
          <w:rFonts w:ascii="Times New Roman" w:eastAsia="Times New Roman" w:hAnsi="Times New Roman" w:cs="Times New Roman"/>
          <w:b/>
          <w:lang w:eastAsia="ru-RU"/>
        </w:rPr>
      </w:pPr>
    </w:p>
    <w:p w:rsidR="001F75DA" w:rsidRPr="00415235" w:rsidRDefault="001F75DA" w:rsidP="001F75DA">
      <w:pPr>
        <w:suppressAutoHyphens/>
        <w:spacing w:after="0" w:line="240" w:lineRule="auto"/>
        <w:jc w:val="center"/>
        <w:outlineLvl w:val="1"/>
        <w:rPr>
          <w:rFonts w:ascii="Times New Roman" w:eastAsia="Times New Roman" w:hAnsi="Times New Roman" w:cs="Times New Roman"/>
          <w:b/>
          <w:lang w:eastAsia="ru-RU"/>
        </w:rPr>
      </w:pPr>
    </w:p>
    <w:p w:rsidR="001F75DA" w:rsidRPr="00415235" w:rsidRDefault="001F75DA" w:rsidP="001F75DA">
      <w:pPr>
        <w:suppressAutoHyphens/>
        <w:spacing w:after="0" w:line="240" w:lineRule="auto"/>
        <w:jc w:val="center"/>
        <w:outlineLvl w:val="1"/>
        <w:rPr>
          <w:rFonts w:ascii="Times New Roman" w:eastAsia="Times New Roman" w:hAnsi="Times New Roman" w:cs="Times New Roman"/>
          <w:b/>
          <w:lang w:eastAsia="ru-RU"/>
        </w:rPr>
      </w:pPr>
    </w:p>
    <w:p w:rsidR="001F75DA" w:rsidRPr="00415235" w:rsidRDefault="001F75DA" w:rsidP="001F75DA">
      <w:pPr>
        <w:suppressAutoHyphens/>
        <w:spacing w:after="0" w:line="240" w:lineRule="auto"/>
        <w:jc w:val="center"/>
        <w:outlineLvl w:val="1"/>
        <w:rPr>
          <w:rFonts w:ascii="Times New Roman" w:eastAsia="Times New Roman" w:hAnsi="Times New Roman" w:cs="Times New Roman"/>
          <w:b/>
          <w:lang w:eastAsia="ru-RU"/>
        </w:rPr>
      </w:pPr>
    </w:p>
    <w:p w:rsidR="001F75DA" w:rsidRPr="00415235" w:rsidRDefault="001F75DA" w:rsidP="001F75DA">
      <w:pPr>
        <w:suppressAutoHyphens/>
        <w:spacing w:after="0" w:line="240" w:lineRule="auto"/>
        <w:jc w:val="center"/>
        <w:outlineLvl w:val="1"/>
        <w:rPr>
          <w:rFonts w:ascii="Times New Roman" w:eastAsia="Times New Roman" w:hAnsi="Times New Roman" w:cs="Times New Roman"/>
          <w:b/>
          <w:lang w:eastAsia="ru-RU"/>
        </w:rPr>
      </w:pPr>
    </w:p>
    <w:p w:rsidR="001F75DA" w:rsidRDefault="001F75DA" w:rsidP="001F75DA">
      <w:pPr>
        <w:suppressAutoHyphens/>
        <w:spacing w:after="0" w:line="240" w:lineRule="auto"/>
        <w:jc w:val="center"/>
        <w:outlineLvl w:val="1"/>
        <w:rPr>
          <w:rFonts w:ascii="Times New Roman" w:eastAsia="Times New Roman" w:hAnsi="Times New Roman" w:cs="Times New Roman"/>
          <w:b/>
          <w:lang w:eastAsia="ru-RU"/>
        </w:rPr>
      </w:pPr>
    </w:p>
    <w:p w:rsidR="001F75DA" w:rsidRDefault="001F75DA" w:rsidP="001F75DA">
      <w:pPr>
        <w:suppressAutoHyphens/>
        <w:spacing w:after="0" w:line="240" w:lineRule="auto"/>
        <w:jc w:val="center"/>
        <w:outlineLvl w:val="1"/>
        <w:rPr>
          <w:rFonts w:ascii="Times New Roman" w:eastAsia="Times New Roman" w:hAnsi="Times New Roman" w:cs="Times New Roman"/>
          <w:b/>
          <w:lang w:eastAsia="ru-RU"/>
        </w:rPr>
      </w:pPr>
    </w:p>
    <w:p w:rsidR="001F75DA" w:rsidRDefault="001F75DA" w:rsidP="001F75DA">
      <w:pPr>
        <w:suppressAutoHyphens/>
        <w:spacing w:after="0" w:line="240" w:lineRule="auto"/>
        <w:jc w:val="center"/>
        <w:outlineLvl w:val="1"/>
        <w:rPr>
          <w:rFonts w:ascii="Times New Roman" w:eastAsia="Times New Roman" w:hAnsi="Times New Roman" w:cs="Times New Roman"/>
          <w:b/>
          <w:lang w:eastAsia="ru-RU"/>
        </w:rPr>
      </w:pPr>
    </w:p>
    <w:p w:rsidR="001F75DA" w:rsidRDefault="001F75DA" w:rsidP="001F75DA">
      <w:pPr>
        <w:suppressAutoHyphens/>
        <w:spacing w:after="0" w:line="240" w:lineRule="auto"/>
        <w:jc w:val="center"/>
        <w:outlineLvl w:val="1"/>
        <w:rPr>
          <w:rFonts w:ascii="Times New Roman" w:eastAsia="Times New Roman" w:hAnsi="Times New Roman" w:cs="Times New Roman"/>
          <w:b/>
          <w:lang w:eastAsia="ru-RU"/>
        </w:rPr>
      </w:pPr>
    </w:p>
    <w:p w:rsidR="001F75DA" w:rsidRDefault="001F75DA" w:rsidP="001F75DA">
      <w:pPr>
        <w:suppressAutoHyphens/>
        <w:spacing w:after="0" w:line="240" w:lineRule="auto"/>
        <w:jc w:val="center"/>
        <w:outlineLvl w:val="1"/>
        <w:rPr>
          <w:rFonts w:ascii="Times New Roman" w:eastAsia="Times New Roman" w:hAnsi="Times New Roman" w:cs="Times New Roman"/>
          <w:b/>
          <w:lang w:eastAsia="ru-RU"/>
        </w:rPr>
      </w:pPr>
    </w:p>
    <w:p w:rsidR="001F75DA" w:rsidRDefault="001F75DA" w:rsidP="001F75DA">
      <w:pPr>
        <w:suppressAutoHyphens/>
        <w:spacing w:after="0" w:line="240" w:lineRule="auto"/>
        <w:jc w:val="center"/>
        <w:outlineLvl w:val="1"/>
        <w:rPr>
          <w:rFonts w:ascii="Times New Roman" w:eastAsia="Times New Roman" w:hAnsi="Times New Roman" w:cs="Times New Roman"/>
          <w:b/>
          <w:lang w:eastAsia="ru-RU"/>
        </w:rPr>
      </w:pPr>
    </w:p>
    <w:p w:rsidR="001F75DA" w:rsidRDefault="001F75DA" w:rsidP="001F75DA">
      <w:pPr>
        <w:suppressAutoHyphens/>
        <w:spacing w:after="0" w:line="240" w:lineRule="auto"/>
        <w:jc w:val="center"/>
        <w:outlineLvl w:val="1"/>
        <w:rPr>
          <w:rFonts w:ascii="Times New Roman" w:eastAsia="Times New Roman" w:hAnsi="Times New Roman" w:cs="Times New Roman"/>
          <w:b/>
          <w:lang w:eastAsia="ru-RU"/>
        </w:rPr>
      </w:pPr>
    </w:p>
    <w:p w:rsidR="001F75DA" w:rsidRPr="00415235" w:rsidRDefault="001F75DA" w:rsidP="001F75DA">
      <w:pPr>
        <w:suppressAutoHyphens/>
        <w:spacing w:after="0" w:line="240" w:lineRule="auto"/>
        <w:jc w:val="center"/>
        <w:outlineLvl w:val="1"/>
        <w:rPr>
          <w:rFonts w:ascii="Times New Roman" w:eastAsia="Times New Roman" w:hAnsi="Times New Roman" w:cs="Times New Roman"/>
          <w:b/>
          <w:lang w:eastAsia="ru-RU"/>
        </w:rPr>
      </w:pPr>
    </w:p>
    <w:p w:rsidR="001F75DA" w:rsidRPr="00415235" w:rsidRDefault="001F75DA" w:rsidP="001F75DA">
      <w:pPr>
        <w:suppressAutoHyphens/>
        <w:spacing w:after="0" w:line="240" w:lineRule="auto"/>
        <w:jc w:val="center"/>
        <w:outlineLvl w:val="1"/>
        <w:rPr>
          <w:rFonts w:ascii="Times New Roman" w:eastAsia="Times New Roman" w:hAnsi="Times New Roman" w:cs="Times New Roman"/>
          <w:lang w:eastAsia="ru-RU"/>
        </w:rPr>
      </w:pPr>
    </w:p>
    <w:p w:rsidR="001F75DA" w:rsidRPr="00415235" w:rsidRDefault="001F75DA" w:rsidP="001F75DA">
      <w:pPr>
        <w:suppressAutoHyphens/>
        <w:spacing w:after="0" w:line="240" w:lineRule="auto"/>
        <w:jc w:val="center"/>
        <w:outlineLvl w:val="1"/>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lastRenderedPageBreak/>
        <w:t>АКТ</w:t>
      </w:r>
    </w:p>
    <w:p w:rsidR="001F75DA" w:rsidRPr="00415235" w:rsidRDefault="001F75DA" w:rsidP="001F75DA">
      <w:pPr>
        <w:keepNext/>
        <w:suppressAutoHyphens/>
        <w:spacing w:after="0" w:line="240" w:lineRule="auto"/>
        <w:jc w:val="center"/>
        <w:outlineLvl w:val="1"/>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приёма-передачи земельного участка</w:t>
      </w:r>
    </w:p>
    <w:p w:rsidR="001F75DA" w:rsidRPr="00415235" w:rsidRDefault="001F75DA" w:rsidP="001F75DA">
      <w:pPr>
        <w:suppressAutoHyphens/>
        <w:spacing w:after="0" w:line="240" w:lineRule="auto"/>
        <w:jc w:val="cente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к договору  </w:t>
      </w:r>
      <w:bookmarkStart w:id="4" w:name="Bookmark170"/>
      <w:r w:rsidRPr="00415235">
        <w:rPr>
          <w:rFonts w:ascii="Times New Roman" w:eastAsia="Times New Roman" w:hAnsi="Times New Roman" w:cs="Times New Roman"/>
          <w:lang w:eastAsia="ru-RU"/>
        </w:rPr>
        <w:t>купли-продажи</w:t>
      </w:r>
      <w:bookmarkEnd w:id="4"/>
      <w:r w:rsidRPr="00415235">
        <w:rPr>
          <w:rFonts w:ascii="Times New Roman" w:eastAsia="Times New Roman" w:hAnsi="Times New Roman" w:cs="Times New Roman"/>
          <w:lang w:eastAsia="ru-RU"/>
        </w:rPr>
        <w:t xml:space="preserve">  №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 xml:space="preserve">  </w:t>
      </w:r>
      <w:proofErr w:type="gramStart"/>
      <w:r w:rsidRPr="00415235">
        <w:rPr>
          <w:rFonts w:ascii="Times New Roman" w:eastAsia="Times New Roman" w:hAnsi="Times New Roman" w:cs="Times New Roman"/>
          <w:lang w:eastAsia="ru-RU"/>
        </w:rPr>
        <w:t>от</w:t>
      </w:r>
      <w:proofErr w:type="gramEnd"/>
      <w:r w:rsidRPr="00415235">
        <w:rPr>
          <w:rFonts w:ascii="Times New Roman" w:eastAsia="Times New Roman" w:hAnsi="Times New Roman" w:cs="Times New Roman"/>
          <w:lang w:eastAsia="ru-RU"/>
        </w:rPr>
        <w:t xml:space="preserve">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 xml:space="preserve"> </w:t>
      </w:r>
    </w:p>
    <w:p w:rsidR="001F75DA" w:rsidRPr="00415235" w:rsidRDefault="001F75DA" w:rsidP="001F75DA">
      <w:pPr>
        <w:suppressAutoHyphens/>
        <w:spacing w:after="0" w:line="240" w:lineRule="auto"/>
        <w:jc w:val="center"/>
        <w:rPr>
          <w:rFonts w:ascii="Times New Roman" w:eastAsia="Times New Roman" w:hAnsi="Times New Roman" w:cs="Times New Roman"/>
          <w:u w:val="single"/>
          <w:lang w:eastAsia="ru-RU"/>
        </w:rPr>
      </w:pPr>
    </w:p>
    <w:p w:rsidR="001F75DA" w:rsidRPr="00415235" w:rsidRDefault="001F75DA" w:rsidP="001F75DA">
      <w:pPr>
        <w:suppressAutoHyphens/>
        <w:spacing w:after="0" w:line="240" w:lineRule="auto"/>
        <w:jc w:val="center"/>
        <w:rPr>
          <w:rFonts w:ascii="Times New Roman" w:eastAsia="Times New Roman" w:hAnsi="Times New Roman" w:cs="Times New Roman"/>
          <w:u w:val="single"/>
          <w:lang w:eastAsia="ru-RU"/>
        </w:rPr>
      </w:pPr>
    </w:p>
    <w:p w:rsidR="001F75DA" w:rsidRPr="00415235" w:rsidRDefault="001F75DA" w:rsidP="001F75DA">
      <w:pPr>
        <w:suppressAutoHyphens/>
        <w:spacing w:after="0" w:line="240" w:lineRule="auto"/>
        <w:jc w:val="right"/>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г. Сыктывкар</w:t>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r>
      <w:r w:rsidRPr="00415235">
        <w:rPr>
          <w:rFonts w:ascii="Times New Roman" w:eastAsia="Times New Roman" w:hAnsi="Times New Roman" w:cs="Times New Roman"/>
          <w:lang w:eastAsia="ru-RU"/>
        </w:rPr>
        <w:tab/>
        <w:t xml:space="preserve">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  ________________года</w:t>
      </w:r>
      <w:r w:rsidRPr="00415235">
        <w:rPr>
          <w:rFonts w:ascii="Times New Roman" w:eastAsia="Times New Roman" w:hAnsi="Times New Roman" w:cs="Times New Roman"/>
          <w:lang w:eastAsia="ru-RU"/>
        </w:rPr>
        <w:tab/>
      </w:r>
    </w:p>
    <w:p w:rsidR="001F75DA" w:rsidRPr="00415235" w:rsidRDefault="001F75DA" w:rsidP="001F75DA">
      <w:pPr>
        <w:suppressAutoHyphens/>
        <w:spacing w:after="0" w:line="240" w:lineRule="auto"/>
        <w:jc w:val="right"/>
        <w:rPr>
          <w:rFonts w:ascii="Times New Roman" w:eastAsia="Times New Roman" w:hAnsi="Times New Roman" w:cs="Times New Roman"/>
          <w:lang w:eastAsia="ru-RU"/>
        </w:rPr>
      </w:pPr>
    </w:p>
    <w:p w:rsidR="001F75DA" w:rsidRPr="00415235" w:rsidRDefault="001F75DA" w:rsidP="001F75DA">
      <w:pPr>
        <w:suppressAutoHyphens/>
        <w:spacing w:after="0" w:line="240" w:lineRule="auto"/>
        <w:rPr>
          <w:rFonts w:ascii="Times New Roman" w:eastAsia="Times New Roman" w:hAnsi="Times New Roman" w:cs="Times New Roman"/>
          <w:lang w:eastAsia="ru-RU"/>
        </w:rPr>
      </w:pPr>
    </w:p>
    <w:p w:rsidR="001F75DA" w:rsidRPr="00415235" w:rsidRDefault="001F75DA" w:rsidP="001F75DA">
      <w:pPr>
        <w:suppressAutoHyphens/>
        <w:spacing w:after="0" w:line="240" w:lineRule="auto"/>
        <w:rPr>
          <w:rFonts w:ascii="Times New Roman" w:eastAsia="Times New Roman" w:hAnsi="Times New Roman" w:cs="Times New Roman"/>
          <w:lang w:eastAsia="ru-RU"/>
        </w:rPr>
      </w:pPr>
    </w:p>
    <w:p w:rsidR="001F75DA" w:rsidRPr="00415235" w:rsidRDefault="001F75DA" w:rsidP="001F75DA">
      <w:pPr>
        <w:suppressAutoHyphens/>
        <w:spacing w:after="0" w:line="240" w:lineRule="auto"/>
        <w:ind w:firstLine="708"/>
        <w:jc w:val="both"/>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 xml:space="preserve">Администрация муниципального образования городского округа «Сыктывкар», именуемая в дальнейшем Продавец, в лице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 xml:space="preserve">, действующего на основании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 xml:space="preserve">, руководствуясь ст.556 Гражданского кодекса Российской Федерации передает, а Покупатель </w:t>
      </w:r>
      <w:r w:rsidRPr="00415235">
        <w:rPr>
          <w:rFonts w:ascii="Times New Roman" w:eastAsia="Times New Roman" w:hAnsi="Times New Roman" w:cs="Times New Roman"/>
          <w:u w:val="single"/>
          <w:lang w:eastAsia="ru-RU"/>
        </w:rPr>
        <w:t xml:space="preserve">                                           </w:t>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u w:val="single"/>
          <w:lang w:eastAsia="ru-RU"/>
        </w:rPr>
        <w:tab/>
      </w:r>
      <w:r w:rsidRPr="00415235">
        <w:rPr>
          <w:rFonts w:ascii="Times New Roman" w:eastAsia="Times New Roman" w:hAnsi="Times New Roman" w:cs="Times New Roman"/>
          <w:lang w:eastAsia="ru-RU"/>
        </w:rPr>
        <w:t>, принимает</w:t>
      </w:r>
      <w:r w:rsidRPr="00415235">
        <w:rPr>
          <w:rFonts w:ascii="Times New Roman" w:eastAsia="Times New Roman" w:hAnsi="Times New Roman" w:cs="Times New Roman"/>
          <w:b/>
          <w:lang w:eastAsia="ru-RU"/>
        </w:rPr>
        <w:t xml:space="preserve"> </w:t>
      </w:r>
      <w:r w:rsidRPr="00415235">
        <w:rPr>
          <w:rFonts w:ascii="Times New Roman" w:eastAsia="Times New Roman" w:hAnsi="Times New Roman" w:cs="Times New Roman"/>
          <w:lang w:eastAsia="ru-RU"/>
        </w:rPr>
        <w:t>согласно договору купли – продажи земельный участок под кадастровым номером _________________</w:t>
      </w:r>
      <w:proofErr w:type="gramStart"/>
      <w:r w:rsidRPr="00415235">
        <w:rPr>
          <w:rFonts w:ascii="Times New Roman" w:eastAsia="Times New Roman" w:hAnsi="Times New Roman" w:cs="Times New Roman"/>
          <w:b/>
          <w:lang w:eastAsia="ru-RU"/>
        </w:rPr>
        <w:t xml:space="preserve">  </w:t>
      </w:r>
      <w:r w:rsidRPr="00415235">
        <w:rPr>
          <w:rFonts w:ascii="Times New Roman" w:eastAsia="Times New Roman" w:hAnsi="Times New Roman" w:cs="Times New Roman"/>
          <w:lang w:eastAsia="ru-RU"/>
        </w:rPr>
        <w:t xml:space="preserve"> ,</w:t>
      </w:r>
      <w:proofErr w:type="gramEnd"/>
      <w:r w:rsidRPr="00415235">
        <w:rPr>
          <w:rFonts w:ascii="Times New Roman" w:eastAsia="Times New Roman" w:hAnsi="Times New Roman" w:cs="Times New Roman"/>
          <w:lang w:eastAsia="ru-RU"/>
        </w:rPr>
        <w:t xml:space="preserve"> общей площадью</w:t>
      </w:r>
      <w:r w:rsidRPr="00415235">
        <w:rPr>
          <w:rFonts w:ascii="Times New Roman" w:eastAsia="Times New Roman" w:hAnsi="Times New Roman" w:cs="Times New Roman"/>
          <w:b/>
          <w:lang w:eastAsia="ru-RU"/>
        </w:rPr>
        <w:t xml:space="preserve">  </w:t>
      </w:r>
      <w:r w:rsidRPr="00415235">
        <w:rPr>
          <w:rFonts w:ascii="Times New Roman" w:eastAsia="Times New Roman" w:hAnsi="Times New Roman" w:cs="Times New Roman"/>
          <w:lang w:eastAsia="ru-RU"/>
        </w:rPr>
        <w:t>___________</w:t>
      </w:r>
      <w:r w:rsidRPr="00415235">
        <w:rPr>
          <w:rFonts w:ascii="Times New Roman" w:eastAsia="Times New Roman" w:hAnsi="Times New Roman" w:cs="Times New Roman"/>
          <w:b/>
          <w:lang w:eastAsia="ru-RU"/>
        </w:rPr>
        <w:t> </w:t>
      </w:r>
      <w:proofErr w:type="spellStart"/>
      <w:r w:rsidRPr="00415235">
        <w:rPr>
          <w:rFonts w:ascii="Times New Roman" w:eastAsia="Times New Roman" w:hAnsi="Times New Roman" w:cs="Times New Roman"/>
          <w:lang w:eastAsia="ru-RU"/>
        </w:rPr>
        <w:t>кв.м</w:t>
      </w:r>
      <w:proofErr w:type="spellEnd"/>
      <w:r w:rsidRPr="00415235">
        <w:rPr>
          <w:rFonts w:ascii="Times New Roman" w:eastAsia="Times New Roman" w:hAnsi="Times New Roman" w:cs="Times New Roman"/>
          <w:lang w:eastAsia="ru-RU"/>
        </w:rPr>
        <w:t>.</w:t>
      </w:r>
      <w:r w:rsidRPr="00415235">
        <w:rPr>
          <w:rFonts w:ascii="Times New Roman" w:eastAsia="Times New Roman" w:hAnsi="Times New Roman" w:cs="Times New Roman"/>
          <w:b/>
          <w:lang w:eastAsia="ru-RU"/>
        </w:rPr>
        <w:t xml:space="preserve"> </w:t>
      </w:r>
      <w:r w:rsidRPr="00415235">
        <w:rPr>
          <w:rFonts w:ascii="Times New Roman" w:eastAsia="Times New Roman" w:hAnsi="Times New Roman" w:cs="Times New Roman"/>
          <w:lang w:eastAsia="ru-RU"/>
        </w:rPr>
        <w:t xml:space="preserve">находящийся по адресу: </w:t>
      </w:r>
      <w:bookmarkStart w:id="5" w:name="Bookmark60"/>
      <w:r w:rsidRPr="00415235">
        <w:rPr>
          <w:rFonts w:ascii="Times New Roman" w:eastAsia="Times New Roman" w:hAnsi="Times New Roman" w:cs="Times New Roman"/>
          <w:lang w:eastAsia="ru-RU"/>
        </w:rPr>
        <w:t xml:space="preserve"> </w:t>
      </w:r>
      <w:bookmarkEnd w:id="5"/>
      <w:r w:rsidRPr="00415235">
        <w:rPr>
          <w:rFonts w:ascii="Times New Roman" w:eastAsia="Times New Roman" w:hAnsi="Times New Roman" w:cs="Times New Roman"/>
          <w:lang w:eastAsia="ru-RU"/>
        </w:rPr>
        <w:t>_____________________________________________________________________________.</w:t>
      </w:r>
    </w:p>
    <w:p w:rsidR="001F75DA" w:rsidRPr="00415235" w:rsidRDefault="001F75DA" w:rsidP="001F75DA">
      <w:pPr>
        <w:tabs>
          <w:tab w:val="left" w:pos="708"/>
          <w:tab w:val="center" w:pos="4677"/>
          <w:tab w:val="right" w:pos="9355"/>
        </w:tabs>
        <w:suppressAutoHyphens/>
        <w:spacing w:after="0" w:line="240" w:lineRule="auto"/>
        <w:ind w:firstLine="708"/>
        <w:jc w:val="both"/>
        <w:rPr>
          <w:rFonts w:ascii="Times New Roman" w:eastAsia="Times New Roman" w:hAnsi="Times New Roman" w:cs="Times New Roman"/>
          <w:lang w:eastAsia="ru-RU"/>
        </w:rPr>
      </w:pPr>
    </w:p>
    <w:p w:rsidR="001F75DA" w:rsidRPr="00415235" w:rsidRDefault="001F75DA" w:rsidP="001F75DA">
      <w:pPr>
        <w:tabs>
          <w:tab w:val="left" w:pos="708"/>
          <w:tab w:val="center" w:pos="4677"/>
          <w:tab w:val="right" w:pos="9355"/>
        </w:tabs>
        <w:suppressAutoHyphens/>
        <w:spacing w:after="0" w:line="240" w:lineRule="auto"/>
        <w:ind w:firstLine="708"/>
        <w:jc w:val="both"/>
        <w:rPr>
          <w:rFonts w:ascii="Times New Roman" w:eastAsia="Times New Roman" w:hAnsi="Times New Roman" w:cs="Times New Roman"/>
          <w:lang w:eastAsia="ru-RU"/>
        </w:rPr>
      </w:pPr>
    </w:p>
    <w:p w:rsidR="001F75DA" w:rsidRPr="00415235" w:rsidRDefault="001F75DA" w:rsidP="001F75DA">
      <w:pPr>
        <w:tabs>
          <w:tab w:val="left" w:pos="708"/>
          <w:tab w:val="center" w:pos="4677"/>
          <w:tab w:val="right" w:pos="9355"/>
        </w:tabs>
        <w:suppressAutoHyphens/>
        <w:spacing w:after="0" w:line="240" w:lineRule="auto"/>
        <w:ind w:firstLine="708"/>
        <w:jc w:val="both"/>
        <w:rPr>
          <w:rFonts w:ascii="Times New Roman" w:eastAsia="Times New Roman" w:hAnsi="Times New Roman" w:cs="Times New Roman"/>
          <w:lang w:eastAsia="ru-RU"/>
        </w:rPr>
      </w:pPr>
    </w:p>
    <w:tbl>
      <w:tblPr>
        <w:tblStyle w:val="a3"/>
        <w:tblW w:w="9571" w:type="dxa"/>
        <w:tblLayout w:type="fixed"/>
        <w:tblLook w:val="04A0" w:firstRow="1" w:lastRow="0" w:firstColumn="1" w:lastColumn="0" w:noHBand="0" w:noVBand="1"/>
      </w:tblPr>
      <w:tblGrid>
        <w:gridCol w:w="4785"/>
        <w:gridCol w:w="4786"/>
      </w:tblGrid>
      <w:tr w:rsidR="001F75DA" w:rsidRPr="00415235" w:rsidTr="003A0F4D">
        <w:tc>
          <w:tcPr>
            <w:tcW w:w="4785" w:type="dxa"/>
            <w:tcBorders>
              <w:top w:val="nil"/>
              <w:left w:val="nil"/>
              <w:bottom w:val="nil"/>
              <w:right w:val="nil"/>
            </w:tcBorders>
          </w:tcPr>
          <w:p w:rsidR="001F75DA" w:rsidRPr="00415235" w:rsidRDefault="001F75DA" w:rsidP="003A0F4D">
            <w:pP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Продавец:</w:t>
            </w:r>
          </w:p>
          <w:p w:rsidR="001F75DA" w:rsidRPr="00415235" w:rsidRDefault="001F75DA" w:rsidP="003A0F4D">
            <w:pP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Администрация МО ГО «Сыктывкар»</w:t>
            </w:r>
          </w:p>
          <w:p w:rsidR="001F75DA" w:rsidRPr="00415235" w:rsidRDefault="001F75DA" w:rsidP="003A0F4D">
            <w:pP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Адрес: 167610, г. Сыктывкар, ул. Бабушкина, 22</w:t>
            </w:r>
          </w:p>
          <w:p w:rsidR="001F75DA" w:rsidRPr="00415235" w:rsidRDefault="001F75DA" w:rsidP="003A0F4D">
            <w:pPr>
              <w:rPr>
                <w:rFonts w:ascii="Times New Roman" w:eastAsia="Times New Roman" w:hAnsi="Times New Roman" w:cs="Times New Roman"/>
                <w:lang w:eastAsia="ru-RU"/>
              </w:rPr>
            </w:pPr>
          </w:p>
          <w:p w:rsidR="001F75DA" w:rsidRPr="00415235" w:rsidRDefault="001F75DA" w:rsidP="003A0F4D">
            <w:pP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Комитет по управлению муниципальным имуществом администрации муниципального образования городского округа «Сыктывкар»</w:t>
            </w:r>
          </w:p>
          <w:p w:rsidR="001F75DA" w:rsidRPr="00415235" w:rsidRDefault="001F75DA" w:rsidP="003A0F4D">
            <w:pPr>
              <w:rPr>
                <w:rFonts w:ascii="Times New Roman" w:eastAsia="Times New Roman" w:hAnsi="Times New Roman" w:cs="Times New Roman"/>
                <w:lang w:eastAsia="ru-RU"/>
              </w:rPr>
            </w:pPr>
          </w:p>
          <w:p w:rsidR="001F75DA" w:rsidRPr="00415235" w:rsidRDefault="001F75DA" w:rsidP="003A0F4D">
            <w:pPr>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______________________</w:t>
            </w:r>
            <w:r w:rsidRPr="00415235">
              <w:rPr>
                <w:rFonts w:ascii="Times New Roman" w:eastAsia="Times New Roman" w:hAnsi="Times New Roman" w:cs="Times New Roman"/>
                <w:lang w:eastAsia="ru-RU"/>
              </w:rPr>
              <w:br/>
            </w:r>
            <w:proofErr w:type="spellStart"/>
            <w:r w:rsidRPr="00415235">
              <w:rPr>
                <w:rFonts w:ascii="Times New Roman" w:eastAsia="Times New Roman" w:hAnsi="Times New Roman" w:cs="Times New Roman"/>
                <w:lang w:eastAsia="ru-RU"/>
              </w:rPr>
              <w:t>м.п</w:t>
            </w:r>
            <w:proofErr w:type="spellEnd"/>
            <w:r w:rsidRPr="00415235">
              <w:rPr>
                <w:rFonts w:ascii="Times New Roman" w:eastAsia="Times New Roman" w:hAnsi="Times New Roman" w:cs="Times New Roman"/>
                <w:lang w:eastAsia="ru-RU"/>
              </w:rPr>
              <w:t>.</w:t>
            </w:r>
          </w:p>
        </w:tc>
        <w:tc>
          <w:tcPr>
            <w:tcW w:w="4785" w:type="dxa"/>
            <w:tcBorders>
              <w:top w:val="nil"/>
              <w:left w:val="nil"/>
              <w:bottom w:val="nil"/>
              <w:right w:val="nil"/>
            </w:tcBorders>
          </w:tcPr>
          <w:p w:rsidR="001F75DA" w:rsidRPr="00415235" w:rsidRDefault="001F75DA" w:rsidP="003A0F4D">
            <w:pPr>
              <w:rPr>
                <w:rFonts w:ascii="Times New Roman" w:eastAsia="Times New Roman" w:hAnsi="Times New Roman" w:cs="Times New Roman"/>
                <w:lang w:eastAsia="ru-RU"/>
              </w:rPr>
            </w:pPr>
            <w:r w:rsidRPr="00415235">
              <w:rPr>
                <w:rFonts w:ascii="Times New Roman" w:eastAsia="Times New Roman" w:hAnsi="Times New Roman" w:cs="Times New Roman"/>
                <w:b/>
                <w:lang w:eastAsia="ru-RU"/>
              </w:rPr>
              <w:t>Покупатель:</w:t>
            </w:r>
          </w:p>
          <w:p w:rsidR="001F75DA" w:rsidRPr="00415235" w:rsidRDefault="001F75DA" w:rsidP="003A0F4D">
            <w:pPr>
              <w:spacing w:before="120"/>
              <w:rPr>
                <w:rFonts w:ascii="Times New Roman" w:eastAsia="Times New Roman" w:hAnsi="Times New Roman" w:cs="Times New Roman"/>
                <w:lang w:eastAsia="ru-RU"/>
              </w:rPr>
            </w:pPr>
          </w:p>
          <w:p w:rsidR="001F75DA" w:rsidRPr="00415235" w:rsidRDefault="001F75DA" w:rsidP="003A0F4D">
            <w:pPr>
              <w:spacing w:before="120"/>
              <w:rPr>
                <w:rFonts w:ascii="Times New Roman" w:eastAsia="Times New Roman" w:hAnsi="Times New Roman" w:cs="Times New Roman"/>
                <w:lang w:eastAsia="ru-RU"/>
              </w:rPr>
            </w:pPr>
          </w:p>
          <w:p w:rsidR="001F75DA" w:rsidRPr="00415235" w:rsidRDefault="001F75DA" w:rsidP="003A0F4D">
            <w:pPr>
              <w:spacing w:before="120"/>
              <w:rPr>
                <w:rFonts w:ascii="Times New Roman" w:eastAsia="Times New Roman" w:hAnsi="Times New Roman" w:cs="Times New Roman"/>
                <w:lang w:eastAsia="ru-RU"/>
              </w:rPr>
            </w:pPr>
          </w:p>
          <w:p w:rsidR="001F75DA" w:rsidRPr="00415235" w:rsidRDefault="001F75DA" w:rsidP="003A0F4D">
            <w:pPr>
              <w:spacing w:before="120"/>
              <w:rPr>
                <w:rFonts w:ascii="Times New Roman" w:eastAsia="Times New Roman" w:hAnsi="Times New Roman" w:cs="Times New Roman"/>
                <w:lang w:eastAsia="ru-RU"/>
              </w:rPr>
            </w:pPr>
          </w:p>
          <w:p w:rsidR="001F75DA" w:rsidRPr="00415235" w:rsidRDefault="001F75DA" w:rsidP="003A0F4D">
            <w:pPr>
              <w:spacing w:before="120"/>
              <w:rPr>
                <w:rFonts w:ascii="Times New Roman" w:eastAsia="Times New Roman" w:hAnsi="Times New Roman" w:cs="Times New Roman"/>
                <w:lang w:eastAsia="ru-RU"/>
              </w:rPr>
            </w:pPr>
          </w:p>
          <w:p w:rsidR="001F75DA" w:rsidRPr="00415235" w:rsidRDefault="001F75DA" w:rsidP="003A0F4D">
            <w:pPr>
              <w:spacing w:before="120"/>
              <w:rPr>
                <w:rFonts w:ascii="Times New Roman" w:eastAsia="Times New Roman" w:hAnsi="Times New Roman" w:cs="Times New Roman"/>
                <w:lang w:eastAsia="ru-RU"/>
              </w:rPr>
            </w:pPr>
          </w:p>
          <w:p w:rsidR="001F75DA" w:rsidRPr="00415235" w:rsidRDefault="001F75DA" w:rsidP="003A0F4D">
            <w:pPr>
              <w:spacing w:before="120"/>
              <w:rPr>
                <w:rFonts w:ascii="Times New Roman" w:eastAsia="Times New Roman" w:hAnsi="Times New Roman" w:cs="Times New Roman"/>
                <w:lang w:eastAsia="ru-RU"/>
              </w:rPr>
            </w:pPr>
            <w:r w:rsidRPr="00415235">
              <w:rPr>
                <w:rFonts w:ascii="Times New Roman" w:eastAsia="Times New Roman" w:hAnsi="Times New Roman" w:cs="Times New Roman"/>
                <w:lang w:eastAsia="ru-RU"/>
              </w:rPr>
              <w:t>_______________</w:t>
            </w:r>
          </w:p>
        </w:tc>
      </w:tr>
    </w:tbl>
    <w:p w:rsidR="001F75DA" w:rsidRPr="00415235" w:rsidRDefault="001F75DA" w:rsidP="001F75DA">
      <w:pPr>
        <w:tabs>
          <w:tab w:val="left" w:pos="708"/>
          <w:tab w:val="center" w:pos="4677"/>
          <w:tab w:val="right" w:pos="9355"/>
        </w:tabs>
        <w:suppressAutoHyphens/>
        <w:spacing w:after="0" w:line="240" w:lineRule="auto"/>
        <w:ind w:firstLine="708"/>
        <w:jc w:val="both"/>
        <w:rPr>
          <w:rFonts w:ascii="Times New Roman" w:eastAsia="Times New Roman" w:hAnsi="Times New Roman" w:cs="Times New Roman"/>
          <w:lang w:eastAsia="ru-RU"/>
        </w:rPr>
      </w:pPr>
    </w:p>
    <w:p w:rsidR="001F75DA" w:rsidRPr="00415235" w:rsidRDefault="001F75DA" w:rsidP="001F75DA">
      <w:pPr>
        <w:suppressAutoHyphens/>
        <w:spacing w:after="0" w:line="240" w:lineRule="auto"/>
        <w:rPr>
          <w:rFonts w:ascii="Times New Roman" w:eastAsia="Times New Roman" w:hAnsi="Times New Roman" w:cs="Times New Roman"/>
          <w:lang w:eastAsia="ru-RU"/>
        </w:rPr>
      </w:pPr>
    </w:p>
    <w:p w:rsidR="001F75DA" w:rsidRPr="00415235" w:rsidRDefault="001F75DA" w:rsidP="001F75DA">
      <w:pPr>
        <w:suppressAutoHyphens/>
        <w:spacing w:after="0" w:line="240" w:lineRule="auto"/>
        <w:jc w:val="center"/>
        <w:rPr>
          <w:rFonts w:ascii="Times New Roman" w:eastAsia="Times New Roman" w:hAnsi="Times New Roman" w:cs="Times New Roman"/>
          <w:lang w:eastAsia="ru-RU"/>
        </w:rPr>
      </w:pPr>
    </w:p>
    <w:p w:rsidR="001F75DA" w:rsidRPr="00415235" w:rsidRDefault="001F75DA" w:rsidP="001F75DA"/>
    <w:p w:rsidR="001F75DA" w:rsidRPr="00415235" w:rsidRDefault="001F75DA" w:rsidP="001F75DA"/>
    <w:p w:rsidR="001F75DA" w:rsidRDefault="001F75DA" w:rsidP="001F75DA"/>
    <w:p w:rsidR="003A0F4D" w:rsidRDefault="003A0F4D"/>
    <w:sectPr w:rsidR="003A0F4D">
      <w:pgSz w:w="11906" w:h="16838"/>
      <w:pgMar w:top="709" w:right="850"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AD58B9"/>
    <w:multiLevelType w:val="multilevel"/>
    <w:tmpl w:val="CE9A7F44"/>
    <w:lvl w:ilvl="0">
      <w:start w:val="1"/>
      <w:numFmt w:val="decimal"/>
      <w:lvlText w:val="%1."/>
      <w:lvlJc w:val="left"/>
      <w:pPr>
        <w:tabs>
          <w:tab w:val="num" w:pos="0"/>
        </w:tabs>
        <w:ind w:left="0" w:firstLine="0"/>
      </w:pPr>
      <w:rPr>
        <w:b/>
        <w:bCs/>
      </w:rPr>
    </w:lvl>
    <w:lvl w:ilvl="1">
      <w:start w:val="1"/>
      <w:numFmt w:val="decimal"/>
      <w:lvlText w:val="%1.%2."/>
      <w:lvlJc w:val="left"/>
      <w:pPr>
        <w:tabs>
          <w:tab w:val="num" w:pos="1944"/>
        </w:tabs>
        <w:ind w:left="1944" w:hanging="1410"/>
      </w:pPr>
    </w:lvl>
    <w:lvl w:ilvl="2">
      <w:start w:val="1"/>
      <w:numFmt w:val="decimal"/>
      <w:lvlText w:val="%1.%2.%3."/>
      <w:lvlJc w:val="left"/>
      <w:pPr>
        <w:tabs>
          <w:tab w:val="num" w:pos="2118"/>
        </w:tabs>
        <w:ind w:left="2118" w:hanging="1410"/>
      </w:pPr>
    </w:lvl>
    <w:lvl w:ilvl="3">
      <w:start w:val="1"/>
      <w:numFmt w:val="decimal"/>
      <w:lvlText w:val="%1.%2.%3.%4."/>
      <w:lvlJc w:val="left"/>
      <w:pPr>
        <w:tabs>
          <w:tab w:val="num" w:pos="2292"/>
        </w:tabs>
        <w:ind w:left="2292" w:hanging="1410"/>
      </w:pPr>
    </w:lvl>
    <w:lvl w:ilvl="4">
      <w:start w:val="1"/>
      <w:numFmt w:val="decimal"/>
      <w:lvlText w:val="%1.%2.%3.%4.%5."/>
      <w:lvlJc w:val="left"/>
      <w:pPr>
        <w:tabs>
          <w:tab w:val="num" w:pos="2466"/>
        </w:tabs>
        <w:ind w:left="2466" w:hanging="1410"/>
      </w:pPr>
    </w:lvl>
    <w:lvl w:ilvl="5">
      <w:start w:val="1"/>
      <w:numFmt w:val="decimal"/>
      <w:lvlText w:val="%1.%2.%3.%4.%5.%6."/>
      <w:lvlJc w:val="left"/>
      <w:pPr>
        <w:tabs>
          <w:tab w:val="num" w:pos="2640"/>
        </w:tabs>
        <w:ind w:left="2640" w:hanging="1410"/>
      </w:pPr>
    </w:lvl>
    <w:lvl w:ilvl="6">
      <w:start w:val="1"/>
      <w:numFmt w:val="decimal"/>
      <w:lvlText w:val="%1.%2.%3.%4.%5.%6.%7."/>
      <w:lvlJc w:val="left"/>
      <w:pPr>
        <w:tabs>
          <w:tab w:val="num" w:pos="2844"/>
        </w:tabs>
        <w:ind w:left="2844" w:hanging="1440"/>
      </w:pPr>
    </w:lvl>
    <w:lvl w:ilvl="7">
      <w:start w:val="1"/>
      <w:numFmt w:val="decimal"/>
      <w:lvlText w:val="%1.%2.%3.%4.%5.%6.%7.%8."/>
      <w:lvlJc w:val="left"/>
      <w:pPr>
        <w:tabs>
          <w:tab w:val="num" w:pos="3018"/>
        </w:tabs>
        <w:ind w:left="3018" w:hanging="1440"/>
      </w:pPr>
    </w:lvl>
    <w:lvl w:ilvl="8">
      <w:start w:val="1"/>
      <w:numFmt w:val="decimal"/>
      <w:lvlText w:val="%1.%2.%3.%4.%5.%6.%7.%8.%9."/>
      <w:lvlJc w:val="left"/>
      <w:pPr>
        <w:tabs>
          <w:tab w:val="num" w:pos="3552"/>
        </w:tabs>
        <w:ind w:left="3552"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470"/>
    <w:rsid w:val="001F75DA"/>
    <w:rsid w:val="00285184"/>
    <w:rsid w:val="003A0F4D"/>
    <w:rsid w:val="005219B5"/>
    <w:rsid w:val="005A1823"/>
    <w:rsid w:val="00EF4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5D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F75DA"/>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1F75DA"/>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uiPriority w:val="59"/>
    <w:rsid w:val="001F75DA"/>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1F75DA"/>
    <w:pPr>
      <w:suppressAutoHyphens/>
      <w:spacing w:after="0" w:line="240" w:lineRule="auto"/>
    </w:pPr>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A18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18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5D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F75DA"/>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1F75DA"/>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uiPriority w:val="59"/>
    <w:rsid w:val="001F75DA"/>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1F75DA"/>
    <w:pPr>
      <w:suppressAutoHyphens/>
      <w:spacing w:after="0" w:line="240" w:lineRule="auto"/>
    </w:pPr>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A18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18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utp.sberbank-ast.ru/AP/Notice/653/Requisites" TargetMode="External"/><Relationship Id="rId3" Type="http://schemas.microsoft.com/office/2007/relationships/stylesWithEffects" Target="stylesWithEffects.xml"/><Relationship Id="rId7" Type="http://schemas.openxmlformats.org/officeDocument/2006/relationships/hyperlink" Target="mailto:kumi@sykt.rkomi.ru" TargetMode="External"/><Relationship Id="rId12" Type="http://schemas.openxmlformats.org/officeDocument/2006/relationships/hyperlink" Target="http://new.torgi.gov.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utp.sberbank-ast.ru/" TargetMode="External"/><Relationship Id="rId11" Type="http://schemas.openxmlformats.org/officeDocument/2006/relationships/hyperlink" Target="http://ne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utp.sberbank-ast.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utp.sberbank-a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19</Pages>
  <Words>8965</Words>
  <Characters>51107</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Качайло Ева Сергеевна</dc:creator>
  <cp:keywords/>
  <dc:description/>
  <cp:lastModifiedBy>Качайло Ева Сергеевна</cp:lastModifiedBy>
  <cp:revision>3</cp:revision>
  <cp:lastPrinted>2026-06-25T13:38:00Z</cp:lastPrinted>
  <dcterms:created xsi:type="dcterms:W3CDTF">2026-06-25T13:14:00Z</dcterms:created>
  <dcterms:modified xsi:type="dcterms:W3CDTF">2026-06-25T13:44:00Z</dcterms:modified>
</cp:coreProperties>
</file>